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34" w:rsidRPr="00DB3FAC" w:rsidRDefault="00006C34" w:rsidP="00DB3FAC">
      <w:pPr>
        <w:spacing w:line="300" w:lineRule="exact"/>
        <w:rPr>
          <w:rFonts w:ascii="Univers" w:hAnsi="Univers"/>
          <w:b/>
          <w:color w:val="000000"/>
          <w:sz w:val="22"/>
          <w:szCs w:val="22"/>
          <w:lang w:val="en-US"/>
        </w:rPr>
      </w:pPr>
      <w:bookmarkStart w:id="0" w:name="_GoBack"/>
      <w:bookmarkEnd w:id="0"/>
      <w:r w:rsidRPr="00DB3FAC">
        <w:rPr>
          <w:rFonts w:ascii="Univers" w:hAnsi="Univers"/>
          <w:b/>
          <w:color w:val="000000"/>
          <w:sz w:val="22"/>
          <w:szCs w:val="22"/>
          <w:lang w:val="en-US"/>
        </w:rPr>
        <w:t>Press release – Düsseldorf, 7 May 2013</w:t>
      </w:r>
    </w:p>
    <w:p w:rsidR="00006C34" w:rsidRPr="00006C34" w:rsidRDefault="00006C34" w:rsidP="00DB3FAC">
      <w:pPr>
        <w:spacing w:line="300" w:lineRule="exact"/>
        <w:rPr>
          <w:rFonts w:ascii="Univers" w:hAnsi="Univers"/>
          <w:b/>
          <w:color w:val="000000"/>
          <w:sz w:val="28"/>
          <w:szCs w:val="28"/>
          <w:lang w:val="en-US"/>
        </w:rPr>
      </w:pPr>
    </w:p>
    <w:p w:rsidR="00006C34" w:rsidRPr="00DB3FAC" w:rsidRDefault="00006C34" w:rsidP="009E70B0">
      <w:pPr>
        <w:spacing w:after="120" w:line="300" w:lineRule="exact"/>
        <w:rPr>
          <w:rFonts w:ascii="Univers" w:hAnsi="Univers"/>
          <w:b/>
          <w:color w:val="000000"/>
          <w:spacing w:val="20"/>
          <w:sz w:val="32"/>
          <w:szCs w:val="32"/>
          <w:lang w:val="en-US"/>
        </w:rPr>
      </w:pPr>
      <w:r w:rsidRPr="00DB3FAC">
        <w:rPr>
          <w:rFonts w:ascii="Univers" w:hAnsi="Univers"/>
          <w:b/>
          <w:color w:val="000000"/>
          <w:spacing w:val="20"/>
          <w:sz w:val="32"/>
          <w:szCs w:val="32"/>
          <w:lang w:val="en-US"/>
        </w:rPr>
        <w:t>A history of censorship</w:t>
      </w:r>
    </w:p>
    <w:p w:rsidR="00006C34" w:rsidRPr="00DB3FAC" w:rsidRDefault="00006C34" w:rsidP="009E70B0">
      <w:pPr>
        <w:spacing w:after="120" w:line="300" w:lineRule="exact"/>
        <w:rPr>
          <w:rFonts w:ascii="Univers" w:hAnsi="Univers"/>
          <w:b/>
          <w:color w:val="000000"/>
          <w:spacing w:val="20"/>
          <w:sz w:val="28"/>
          <w:szCs w:val="28"/>
          <w:lang w:val="en-US"/>
        </w:rPr>
      </w:pPr>
      <w:r w:rsidRPr="00DB3FAC">
        <w:rPr>
          <w:rFonts w:ascii="Univers" w:hAnsi="Univers"/>
          <w:b/>
          <w:color w:val="000000"/>
          <w:spacing w:val="20"/>
          <w:sz w:val="28"/>
          <w:szCs w:val="28"/>
          <w:lang w:val="en-US"/>
        </w:rPr>
        <w:t xml:space="preserve">Historian Giorgio </w:t>
      </w:r>
      <w:proofErr w:type="spellStart"/>
      <w:r w:rsidRPr="00DB3FAC">
        <w:rPr>
          <w:rFonts w:ascii="Univers" w:hAnsi="Univers"/>
          <w:b/>
          <w:color w:val="000000"/>
          <w:spacing w:val="20"/>
          <w:sz w:val="28"/>
          <w:szCs w:val="28"/>
          <w:lang w:val="en-US"/>
        </w:rPr>
        <w:t>Caravale</w:t>
      </w:r>
      <w:proofErr w:type="spellEnd"/>
      <w:r w:rsidRPr="00DB3FAC">
        <w:rPr>
          <w:rFonts w:ascii="Univers" w:hAnsi="Univers"/>
          <w:b/>
          <w:color w:val="000000"/>
          <w:spacing w:val="20"/>
          <w:sz w:val="28"/>
          <w:szCs w:val="28"/>
          <w:lang w:val="en-US"/>
        </w:rPr>
        <w:t xml:space="preserve"> receives the </w:t>
      </w:r>
      <w:proofErr w:type="spellStart"/>
      <w:r w:rsidRPr="00DB3FAC">
        <w:rPr>
          <w:rFonts w:ascii="Univers" w:hAnsi="Univers"/>
          <w:b/>
          <w:color w:val="000000"/>
          <w:spacing w:val="20"/>
          <w:sz w:val="28"/>
          <w:szCs w:val="28"/>
          <w:lang w:val="en-US"/>
        </w:rPr>
        <w:t>Gerda</w:t>
      </w:r>
      <w:proofErr w:type="spellEnd"/>
      <w:r w:rsidRPr="00DB3FAC">
        <w:rPr>
          <w:rFonts w:ascii="Univers" w:hAnsi="Univers"/>
          <w:b/>
          <w:color w:val="000000"/>
          <w:spacing w:val="20"/>
          <w:sz w:val="28"/>
          <w:szCs w:val="28"/>
          <w:lang w:val="en-US"/>
        </w:rPr>
        <w:t xml:space="preserve"> Henkel Scholarship for the </w:t>
      </w:r>
      <w:r w:rsidRPr="00A13967">
        <w:rPr>
          <w:rFonts w:ascii="Univers" w:hAnsi="Univers"/>
          <w:b/>
          <w:i/>
          <w:color w:val="000000"/>
          <w:spacing w:val="20"/>
          <w:sz w:val="28"/>
          <w:szCs w:val="28"/>
          <w:lang w:val="en-US"/>
        </w:rPr>
        <w:t>Institute for Advanced Study</w:t>
      </w:r>
      <w:r w:rsidRPr="00DB3FAC">
        <w:rPr>
          <w:rFonts w:ascii="Univers" w:hAnsi="Univers"/>
          <w:b/>
          <w:color w:val="000000"/>
          <w:spacing w:val="20"/>
          <w:sz w:val="28"/>
          <w:szCs w:val="28"/>
          <w:lang w:val="en-US"/>
        </w:rPr>
        <w:t xml:space="preserve"> </w:t>
      </w:r>
    </w:p>
    <w:p w:rsidR="00006C34" w:rsidRPr="00DB3FAC" w:rsidRDefault="00006C34" w:rsidP="00A13967">
      <w:pPr>
        <w:spacing w:after="120" w:line="300" w:lineRule="exact"/>
        <w:rPr>
          <w:rFonts w:ascii="Univers" w:hAnsi="Univers"/>
          <w:b/>
          <w:color w:val="000000"/>
          <w:sz w:val="22"/>
          <w:szCs w:val="22"/>
          <w:lang w:val="en-US"/>
        </w:rPr>
      </w:pPr>
      <w:r w:rsidRPr="00DB3FAC">
        <w:rPr>
          <w:rFonts w:ascii="Univers" w:hAnsi="Univers"/>
          <w:b/>
          <w:color w:val="000000"/>
          <w:sz w:val="22"/>
          <w:szCs w:val="22"/>
          <w:lang w:val="en-US"/>
        </w:rPr>
        <w:t xml:space="preserve">Prof. Giorgio </w:t>
      </w:r>
      <w:proofErr w:type="spellStart"/>
      <w:r w:rsidRPr="00DB3FAC">
        <w:rPr>
          <w:rFonts w:ascii="Univers" w:hAnsi="Univers"/>
          <w:b/>
          <w:color w:val="000000"/>
          <w:sz w:val="22"/>
          <w:szCs w:val="22"/>
          <w:lang w:val="en-US"/>
        </w:rPr>
        <w:t>Caravale</w:t>
      </w:r>
      <w:proofErr w:type="spellEnd"/>
      <w:r w:rsidRPr="00DB3FAC">
        <w:rPr>
          <w:rFonts w:ascii="Univers" w:hAnsi="Univers"/>
          <w:b/>
          <w:color w:val="000000"/>
          <w:sz w:val="22"/>
          <w:szCs w:val="22"/>
          <w:lang w:val="en-US"/>
        </w:rPr>
        <w:t xml:space="preserve">, Professor of Early Modern European History at the University of </w:t>
      </w:r>
      <w:r w:rsidRPr="00A13967">
        <w:rPr>
          <w:rFonts w:ascii="Univers" w:hAnsi="Univers"/>
          <w:b/>
          <w:i/>
          <w:color w:val="000000"/>
          <w:sz w:val="22"/>
          <w:szCs w:val="22"/>
          <w:lang w:val="en-US"/>
        </w:rPr>
        <w:t xml:space="preserve">Roma </w:t>
      </w:r>
      <w:proofErr w:type="spellStart"/>
      <w:r w:rsidRPr="00A13967">
        <w:rPr>
          <w:rFonts w:ascii="Univers" w:hAnsi="Univers"/>
          <w:b/>
          <w:i/>
          <w:color w:val="000000"/>
          <w:sz w:val="22"/>
          <w:szCs w:val="22"/>
          <w:lang w:val="en-US"/>
        </w:rPr>
        <w:t>Tre</w:t>
      </w:r>
      <w:proofErr w:type="spellEnd"/>
      <w:r w:rsidRPr="00DB3FAC">
        <w:rPr>
          <w:rFonts w:ascii="Univers" w:hAnsi="Univers"/>
          <w:b/>
          <w:color w:val="000000"/>
          <w:sz w:val="22"/>
          <w:szCs w:val="22"/>
          <w:lang w:val="en-US"/>
        </w:rPr>
        <w:t xml:space="preserve"> will soon be conducting his research at the </w:t>
      </w:r>
      <w:r w:rsidRPr="00A13967">
        <w:rPr>
          <w:rFonts w:ascii="Univers" w:hAnsi="Univers"/>
          <w:b/>
          <w:i/>
          <w:color w:val="000000"/>
          <w:sz w:val="22"/>
          <w:szCs w:val="22"/>
          <w:lang w:val="en-US"/>
        </w:rPr>
        <w:t>Institute for Advanced Study</w:t>
      </w:r>
      <w:r w:rsidRPr="00DB3FAC">
        <w:rPr>
          <w:rFonts w:ascii="Univers" w:hAnsi="Univers"/>
          <w:b/>
          <w:color w:val="000000"/>
          <w:sz w:val="22"/>
          <w:szCs w:val="22"/>
          <w:lang w:val="en-US"/>
        </w:rPr>
        <w:t xml:space="preserve"> in Princeton, New Jersey. In collaboration with the </w:t>
      </w:r>
      <w:proofErr w:type="spellStart"/>
      <w:r w:rsidRPr="00DB3FAC">
        <w:rPr>
          <w:rFonts w:ascii="Univers" w:hAnsi="Univers"/>
          <w:b/>
          <w:color w:val="000000"/>
          <w:sz w:val="22"/>
          <w:szCs w:val="22"/>
          <w:lang w:val="en-US"/>
        </w:rPr>
        <w:t>Gerda</w:t>
      </w:r>
      <w:proofErr w:type="spellEnd"/>
      <w:r w:rsidRPr="00DB3FAC">
        <w:rPr>
          <w:rFonts w:ascii="Univers" w:hAnsi="Univers"/>
          <w:b/>
          <w:color w:val="000000"/>
          <w:sz w:val="22"/>
          <w:szCs w:val="22"/>
          <w:lang w:val="en-US"/>
        </w:rPr>
        <w:t xml:space="preserve"> Henkel Foundation, the</w:t>
      </w:r>
      <w:r w:rsidRPr="00A13967">
        <w:rPr>
          <w:rFonts w:ascii="Univers" w:hAnsi="Univers"/>
          <w:b/>
          <w:i/>
          <w:color w:val="000000"/>
          <w:sz w:val="22"/>
          <w:szCs w:val="22"/>
          <w:lang w:val="en-US"/>
        </w:rPr>
        <w:t xml:space="preserve"> School of Historical Studies</w:t>
      </w:r>
      <w:r w:rsidRPr="00DB3FAC">
        <w:rPr>
          <w:rFonts w:ascii="Univers" w:hAnsi="Univers"/>
          <w:b/>
          <w:color w:val="000000"/>
          <w:sz w:val="22"/>
          <w:szCs w:val="22"/>
          <w:lang w:val="en-US"/>
        </w:rPr>
        <w:t xml:space="preserve"> at the </w:t>
      </w:r>
      <w:r w:rsidRPr="00A13967">
        <w:rPr>
          <w:rFonts w:ascii="Univers" w:hAnsi="Univers"/>
          <w:b/>
          <w:i/>
          <w:color w:val="000000"/>
          <w:sz w:val="22"/>
          <w:szCs w:val="22"/>
          <w:lang w:val="en-US"/>
        </w:rPr>
        <w:t>Institute for Advanced Study</w:t>
      </w:r>
      <w:r w:rsidRPr="00DB3FAC">
        <w:rPr>
          <w:rFonts w:ascii="Univers" w:hAnsi="Univers"/>
          <w:b/>
          <w:color w:val="000000"/>
          <w:sz w:val="22"/>
          <w:szCs w:val="22"/>
          <w:lang w:val="en-US"/>
        </w:rPr>
        <w:t xml:space="preserve"> has awarded the historian the </w:t>
      </w:r>
      <w:proofErr w:type="spellStart"/>
      <w:r w:rsidRPr="00DB3FAC">
        <w:rPr>
          <w:rFonts w:ascii="Univers" w:hAnsi="Univers"/>
          <w:b/>
          <w:color w:val="000000"/>
          <w:sz w:val="22"/>
          <w:szCs w:val="22"/>
          <w:lang w:val="en-US"/>
        </w:rPr>
        <w:t>Gerda</w:t>
      </w:r>
      <w:proofErr w:type="spellEnd"/>
      <w:r w:rsidRPr="00DB3FAC">
        <w:rPr>
          <w:rFonts w:ascii="Univers" w:hAnsi="Univers"/>
          <w:b/>
          <w:color w:val="000000"/>
          <w:sz w:val="22"/>
          <w:szCs w:val="22"/>
          <w:lang w:val="en-US"/>
        </w:rPr>
        <w:t xml:space="preserve"> Henkel Fellowship for the 2013-4 academic year. The scholarship from the </w:t>
      </w:r>
      <w:proofErr w:type="spellStart"/>
      <w:r w:rsidRPr="00DB3FAC">
        <w:rPr>
          <w:rFonts w:ascii="Univers" w:hAnsi="Univers"/>
          <w:b/>
          <w:color w:val="000000"/>
          <w:sz w:val="22"/>
          <w:szCs w:val="22"/>
          <w:lang w:val="en-US"/>
        </w:rPr>
        <w:t>Gerda</w:t>
      </w:r>
      <w:proofErr w:type="spellEnd"/>
      <w:r w:rsidRPr="00DB3FAC">
        <w:rPr>
          <w:rFonts w:ascii="Univers" w:hAnsi="Univers"/>
          <w:b/>
          <w:color w:val="000000"/>
          <w:sz w:val="22"/>
          <w:szCs w:val="22"/>
          <w:lang w:val="en-US"/>
        </w:rPr>
        <w:t xml:space="preserve"> Henkel Foundation will thus be supporting Giorgio </w:t>
      </w:r>
      <w:proofErr w:type="spellStart"/>
      <w:r w:rsidRPr="00DB3FAC">
        <w:rPr>
          <w:rFonts w:ascii="Univers" w:hAnsi="Univers"/>
          <w:b/>
          <w:color w:val="000000"/>
          <w:sz w:val="22"/>
          <w:szCs w:val="22"/>
          <w:lang w:val="en-US"/>
        </w:rPr>
        <w:t>Caravale’s</w:t>
      </w:r>
      <w:proofErr w:type="spellEnd"/>
      <w:r w:rsidRPr="00DB3FAC">
        <w:rPr>
          <w:rFonts w:ascii="Univers" w:hAnsi="Univers"/>
          <w:b/>
          <w:color w:val="000000"/>
          <w:sz w:val="22"/>
          <w:szCs w:val="22"/>
          <w:lang w:val="en-US"/>
        </w:rPr>
        <w:t xml:space="preserve"> research project into the impact of Church censorship on Italian culture between the 16th and 18th centuries.</w:t>
      </w:r>
    </w:p>
    <w:p w:rsidR="00006C34" w:rsidRPr="00006C34" w:rsidRDefault="00006C34" w:rsidP="00A13967">
      <w:pPr>
        <w:spacing w:after="120" w:line="300" w:lineRule="exact"/>
        <w:rPr>
          <w:rFonts w:ascii="Univers" w:hAnsi="Univers"/>
          <w:color w:val="000000"/>
          <w:sz w:val="22"/>
          <w:szCs w:val="22"/>
          <w:lang w:val="en-US"/>
        </w:rPr>
      </w:pPr>
      <w:r w:rsidRPr="00006C34">
        <w:rPr>
          <w:rFonts w:ascii="Univers" w:hAnsi="Univers"/>
          <w:color w:val="000000"/>
          <w:sz w:val="22"/>
          <w:szCs w:val="22"/>
          <w:lang w:val="en-US"/>
        </w:rPr>
        <w:t xml:space="preserve">In Italy, from the 16th century onwards there was a great deal of support for the opposition to Rome’s policy of censorship: book sellers and readers, political and civil authorities were joined by philosophers, academics and free spirits, a tradition continued by famous figures from Giordano Bruno through to </w:t>
      </w:r>
      <w:proofErr w:type="spellStart"/>
      <w:r w:rsidRPr="00006C34">
        <w:rPr>
          <w:rFonts w:ascii="Univers" w:hAnsi="Univers"/>
          <w:color w:val="000000"/>
          <w:sz w:val="22"/>
          <w:szCs w:val="22"/>
          <w:lang w:val="en-US"/>
        </w:rPr>
        <w:t>Giambattista</w:t>
      </w:r>
      <w:proofErr w:type="spellEnd"/>
      <w:r w:rsidRPr="00006C34">
        <w:rPr>
          <w:rFonts w:ascii="Univers" w:hAnsi="Univers"/>
          <w:color w:val="000000"/>
          <w:sz w:val="22"/>
          <w:szCs w:val="22"/>
          <w:lang w:val="en-US"/>
        </w:rPr>
        <w:t xml:space="preserve"> </w:t>
      </w:r>
      <w:proofErr w:type="spellStart"/>
      <w:r w:rsidRPr="00006C34">
        <w:rPr>
          <w:rFonts w:ascii="Univers" w:hAnsi="Univers"/>
          <w:color w:val="000000"/>
          <w:sz w:val="22"/>
          <w:szCs w:val="22"/>
          <w:lang w:val="en-US"/>
        </w:rPr>
        <w:t>Vico</w:t>
      </w:r>
      <w:proofErr w:type="spellEnd"/>
      <w:r w:rsidRPr="00006C34">
        <w:rPr>
          <w:rFonts w:ascii="Univers" w:hAnsi="Univers"/>
          <w:color w:val="000000"/>
          <w:sz w:val="22"/>
          <w:szCs w:val="22"/>
          <w:lang w:val="en-US"/>
        </w:rPr>
        <w:t xml:space="preserve">. Their actions were not without repercussions and as of the mid-18th century the ecclesiastical practice of censorship gradually began to weaken. Prof. Giorgio </w:t>
      </w:r>
      <w:proofErr w:type="spellStart"/>
      <w:r w:rsidRPr="00006C34">
        <w:rPr>
          <w:rFonts w:ascii="Univers" w:hAnsi="Univers"/>
          <w:color w:val="000000"/>
          <w:sz w:val="22"/>
          <w:szCs w:val="22"/>
          <w:lang w:val="en-US"/>
        </w:rPr>
        <w:t>Caravale</w:t>
      </w:r>
      <w:proofErr w:type="spellEnd"/>
      <w:r w:rsidRPr="00006C34">
        <w:rPr>
          <w:rFonts w:ascii="Univers" w:hAnsi="Univers"/>
          <w:color w:val="000000"/>
          <w:sz w:val="22"/>
          <w:szCs w:val="22"/>
          <w:lang w:val="en-US"/>
        </w:rPr>
        <w:t xml:space="preserve"> intends to investigate this historical development further during his research residence at the </w:t>
      </w:r>
      <w:r w:rsidRPr="00A13967">
        <w:rPr>
          <w:rFonts w:ascii="Univers" w:hAnsi="Univers"/>
          <w:i/>
          <w:color w:val="000000"/>
          <w:sz w:val="22"/>
          <w:szCs w:val="22"/>
          <w:lang w:val="en-US"/>
        </w:rPr>
        <w:t>School of Historical Studies</w:t>
      </w:r>
      <w:r w:rsidRPr="00006C34">
        <w:rPr>
          <w:rFonts w:ascii="Univers" w:hAnsi="Univers"/>
          <w:color w:val="000000"/>
          <w:sz w:val="22"/>
          <w:szCs w:val="22"/>
          <w:lang w:val="en-US"/>
        </w:rPr>
        <w:t xml:space="preserve">, taking the role of both literate and illiterate parties and their involvement into consideration. As such, his work attempts to provide an answer to the question as to whether the growing chasm between the educated and uneducated segments of the population, which widened dramatically between the 16th and 18th centuries, was an intentionally provoked phenomenon or an unforeseen aftereffect of the Church’s policy of censorship. </w:t>
      </w:r>
    </w:p>
    <w:p w:rsidR="00006C34" w:rsidRPr="00A13967" w:rsidRDefault="00006C34" w:rsidP="00A13967">
      <w:pPr>
        <w:spacing w:after="120" w:line="300" w:lineRule="exact"/>
        <w:rPr>
          <w:rFonts w:ascii="Univers" w:hAnsi="Univers"/>
          <w:color w:val="000000"/>
          <w:sz w:val="22"/>
          <w:szCs w:val="22"/>
          <w:lang w:val="en-US"/>
        </w:rPr>
      </w:pPr>
      <w:r w:rsidRPr="00DB3FAC">
        <w:rPr>
          <w:rFonts w:ascii="Univers" w:hAnsi="Univers"/>
          <w:b/>
          <w:color w:val="000000"/>
          <w:sz w:val="22"/>
          <w:szCs w:val="22"/>
          <w:lang w:val="en-US"/>
        </w:rPr>
        <w:t xml:space="preserve">Prof. Giorgio </w:t>
      </w:r>
      <w:proofErr w:type="spellStart"/>
      <w:r w:rsidRPr="00DB3FAC">
        <w:rPr>
          <w:rFonts w:ascii="Univers" w:hAnsi="Univers"/>
          <w:b/>
          <w:color w:val="000000"/>
          <w:sz w:val="22"/>
          <w:szCs w:val="22"/>
          <w:lang w:val="en-US"/>
        </w:rPr>
        <w:t>Caravale</w:t>
      </w:r>
      <w:proofErr w:type="spellEnd"/>
      <w:r w:rsidRPr="00006C34">
        <w:rPr>
          <w:rFonts w:ascii="Univers" w:hAnsi="Univers"/>
          <w:color w:val="000000"/>
          <w:sz w:val="22"/>
          <w:szCs w:val="22"/>
          <w:lang w:val="en-US"/>
        </w:rPr>
        <w:t xml:space="preserve">, born in Rome in 1973, studied Political Sciences and History at </w:t>
      </w:r>
      <w:r w:rsidRPr="00E23496">
        <w:rPr>
          <w:rFonts w:ascii="Univers" w:hAnsi="Univers"/>
          <w:i/>
          <w:color w:val="000000"/>
          <w:sz w:val="22"/>
          <w:szCs w:val="22"/>
          <w:lang w:val="en-US"/>
        </w:rPr>
        <w:t xml:space="preserve">La </w:t>
      </w:r>
      <w:proofErr w:type="spellStart"/>
      <w:r w:rsidRPr="00E23496">
        <w:rPr>
          <w:rFonts w:ascii="Univers" w:hAnsi="Univers"/>
          <w:i/>
          <w:color w:val="000000"/>
          <w:sz w:val="22"/>
          <w:szCs w:val="22"/>
          <w:lang w:val="en-US"/>
        </w:rPr>
        <w:t>Sapienza</w:t>
      </w:r>
      <w:proofErr w:type="spellEnd"/>
      <w:r w:rsidRPr="00006C34">
        <w:rPr>
          <w:rFonts w:ascii="Univers" w:hAnsi="Univers"/>
          <w:color w:val="000000"/>
          <w:sz w:val="22"/>
          <w:szCs w:val="22"/>
          <w:lang w:val="en-US"/>
        </w:rPr>
        <w:t xml:space="preserve"> University in Rome, where he also received his PhD in History in 2000. After periods spent at, amongst others, </w:t>
      </w:r>
      <w:r w:rsidRPr="00E23496">
        <w:rPr>
          <w:rFonts w:ascii="Univers" w:hAnsi="Univers"/>
          <w:i/>
          <w:color w:val="000000"/>
          <w:sz w:val="22"/>
          <w:szCs w:val="22"/>
          <w:lang w:val="en-US"/>
        </w:rPr>
        <w:t xml:space="preserve">Harvard University </w:t>
      </w:r>
      <w:r w:rsidRPr="00006C34">
        <w:rPr>
          <w:rFonts w:ascii="Univers" w:hAnsi="Univers"/>
          <w:color w:val="000000"/>
          <w:sz w:val="22"/>
          <w:szCs w:val="22"/>
          <w:lang w:val="en-US"/>
        </w:rPr>
        <w:t xml:space="preserve">(Cambridge, Massachusetts) and </w:t>
      </w:r>
      <w:r w:rsidRPr="00E23496">
        <w:rPr>
          <w:rFonts w:ascii="Univers" w:hAnsi="Univers"/>
          <w:i/>
          <w:color w:val="000000"/>
          <w:sz w:val="22"/>
          <w:szCs w:val="22"/>
          <w:lang w:val="en-US"/>
        </w:rPr>
        <w:t xml:space="preserve">Columbia University </w:t>
      </w:r>
      <w:r w:rsidRPr="00006C34">
        <w:rPr>
          <w:rFonts w:ascii="Univers" w:hAnsi="Univers"/>
          <w:color w:val="000000"/>
          <w:sz w:val="22"/>
          <w:szCs w:val="22"/>
          <w:lang w:val="en-US"/>
        </w:rPr>
        <w:t xml:space="preserve">in New York, he was offered a professorship at the Roma </w:t>
      </w:r>
      <w:proofErr w:type="spellStart"/>
      <w:r w:rsidRPr="00006C34">
        <w:rPr>
          <w:rFonts w:ascii="Univers" w:hAnsi="Univers"/>
          <w:color w:val="000000"/>
          <w:sz w:val="22"/>
          <w:szCs w:val="22"/>
          <w:lang w:val="en-US"/>
        </w:rPr>
        <w:t>Tre</w:t>
      </w:r>
      <w:proofErr w:type="spellEnd"/>
      <w:r w:rsidRPr="00006C34">
        <w:rPr>
          <w:rFonts w:ascii="Univers" w:hAnsi="Univers"/>
          <w:color w:val="000000"/>
          <w:sz w:val="22"/>
          <w:szCs w:val="22"/>
          <w:lang w:val="en-US"/>
        </w:rPr>
        <w:t xml:space="preserve"> University in Rome in 2007. He is the author of several books, including: “Forbidden Prayer. </w:t>
      </w:r>
      <w:proofErr w:type="gramStart"/>
      <w:r w:rsidRPr="00006C34">
        <w:rPr>
          <w:rFonts w:ascii="Univers" w:hAnsi="Univers"/>
          <w:color w:val="000000"/>
          <w:sz w:val="22"/>
          <w:szCs w:val="22"/>
          <w:lang w:val="en-US"/>
        </w:rPr>
        <w:t xml:space="preserve">Church Censorship and Devotional Literature in Renaissance Italy”, </w:t>
      </w:r>
      <w:proofErr w:type="spellStart"/>
      <w:r w:rsidRPr="00006C34">
        <w:rPr>
          <w:rFonts w:ascii="Univers" w:hAnsi="Univers"/>
          <w:color w:val="000000"/>
          <w:sz w:val="22"/>
          <w:szCs w:val="22"/>
          <w:lang w:val="en-US"/>
        </w:rPr>
        <w:t>Farnham</w:t>
      </w:r>
      <w:proofErr w:type="spellEnd"/>
      <w:r w:rsidRPr="00006C34">
        <w:rPr>
          <w:rFonts w:ascii="Univers" w:hAnsi="Univers"/>
          <w:color w:val="000000"/>
          <w:sz w:val="22"/>
          <w:szCs w:val="22"/>
          <w:lang w:val="en-US"/>
        </w:rPr>
        <w:t xml:space="preserve"> 2011 (ital. Florence 2003).</w:t>
      </w:r>
      <w:proofErr w:type="gramEnd"/>
      <w:r w:rsidRPr="00006C34">
        <w:rPr>
          <w:rFonts w:ascii="Univers" w:hAnsi="Univers"/>
          <w:color w:val="000000"/>
          <w:sz w:val="22"/>
          <w:szCs w:val="22"/>
          <w:lang w:val="en-US"/>
        </w:rPr>
        <w:t xml:space="preserve"> </w:t>
      </w:r>
      <w:proofErr w:type="gramStart"/>
      <w:r w:rsidRPr="00006C34">
        <w:rPr>
          <w:rFonts w:ascii="Univers" w:hAnsi="Univers"/>
          <w:color w:val="000000"/>
          <w:sz w:val="22"/>
          <w:szCs w:val="22"/>
          <w:lang w:val="en-US"/>
        </w:rPr>
        <w:t>His book “The Disarmed Prophet.</w:t>
      </w:r>
      <w:proofErr w:type="gramEnd"/>
      <w:r w:rsidRPr="00006C34">
        <w:rPr>
          <w:rFonts w:ascii="Univers" w:hAnsi="Univers"/>
          <w:color w:val="000000"/>
          <w:sz w:val="22"/>
          <w:szCs w:val="22"/>
          <w:lang w:val="en-US"/>
        </w:rPr>
        <w:t xml:space="preserve"> Francesco </w:t>
      </w:r>
      <w:proofErr w:type="spellStart"/>
      <w:r w:rsidRPr="00006C34">
        <w:rPr>
          <w:rFonts w:ascii="Univers" w:hAnsi="Univers"/>
          <w:color w:val="000000"/>
          <w:sz w:val="22"/>
          <w:szCs w:val="22"/>
          <w:lang w:val="en-US"/>
        </w:rPr>
        <w:t>Pucci’s</w:t>
      </w:r>
      <w:proofErr w:type="spellEnd"/>
      <w:r w:rsidRPr="00006C34">
        <w:rPr>
          <w:rFonts w:ascii="Univers" w:hAnsi="Univers"/>
          <w:color w:val="000000"/>
          <w:sz w:val="22"/>
          <w:szCs w:val="22"/>
          <w:lang w:val="en-US"/>
        </w:rPr>
        <w:t xml:space="preserve"> Heresy in Sixteenth Century Europe” (ital. </w:t>
      </w:r>
      <w:r w:rsidRPr="00A13967">
        <w:rPr>
          <w:rFonts w:ascii="Univers" w:hAnsi="Univers"/>
          <w:color w:val="000000"/>
          <w:sz w:val="22"/>
          <w:szCs w:val="22"/>
          <w:lang w:val="en-US"/>
        </w:rPr>
        <w:t xml:space="preserve">Bologna 2011) will be published in 2013. </w:t>
      </w:r>
    </w:p>
    <w:p w:rsidR="00720A2B" w:rsidRPr="00006C34" w:rsidRDefault="00006C34" w:rsidP="00DB3FAC">
      <w:pPr>
        <w:spacing w:line="300" w:lineRule="exact"/>
        <w:rPr>
          <w:rFonts w:ascii="Univers" w:hAnsi="Univers"/>
          <w:color w:val="000000"/>
          <w:sz w:val="22"/>
          <w:szCs w:val="22"/>
          <w:lang w:val="en-US"/>
        </w:rPr>
      </w:pPr>
      <w:r w:rsidRPr="00006C34">
        <w:rPr>
          <w:rFonts w:ascii="Univers" w:hAnsi="Univers"/>
          <w:color w:val="000000"/>
          <w:sz w:val="22"/>
          <w:szCs w:val="22"/>
          <w:lang w:val="en-US"/>
        </w:rPr>
        <w:t xml:space="preserve">The </w:t>
      </w:r>
      <w:proofErr w:type="spellStart"/>
      <w:r w:rsidRPr="00DB3FAC">
        <w:rPr>
          <w:rFonts w:ascii="Univers" w:hAnsi="Univers"/>
          <w:b/>
          <w:color w:val="000000"/>
          <w:sz w:val="22"/>
          <w:szCs w:val="22"/>
          <w:lang w:val="en-US"/>
        </w:rPr>
        <w:t>Gerda</w:t>
      </w:r>
      <w:proofErr w:type="spellEnd"/>
      <w:r w:rsidRPr="00DB3FAC">
        <w:rPr>
          <w:rFonts w:ascii="Univers" w:hAnsi="Univers"/>
          <w:b/>
          <w:color w:val="000000"/>
          <w:sz w:val="22"/>
          <w:szCs w:val="22"/>
          <w:lang w:val="en-US"/>
        </w:rPr>
        <w:t xml:space="preserve"> Henkel Foundation</w:t>
      </w:r>
      <w:r w:rsidRPr="00006C34">
        <w:rPr>
          <w:rFonts w:ascii="Univers" w:hAnsi="Univers"/>
          <w:color w:val="000000"/>
          <w:sz w:val="22"/>
          <w:szCs w:val="22"/>
          <w:lang w:val="en-US"/>
        </w:rPr>
        <w:t xml:space="preserve"> was established in Düsseldorf in 1976 by Lisa </w:t>
      </w:r>
      <w:proofErr w:type="spellStart"/>
      <w:r w:rsidRPr="00006C34">
        <w:rPr>
          <w:rFonts w:ascii="Univers" w:hAnsi="Univers"/>
          <w:color w:val="000000"/>
          <w:sz w:val="22"/>
          <w:szCs w:val="22"/>
          <w:lang w:val="en-US"/>
        </w:rPr>
        <w:t>Maskell</w:t>
      </w:r>
      <w:proofErr w:type="spellEnd"/>
      <w:r w:rsidRPr="00006C34">
        <w:rPr>
          <w:rFonts w:ascii="Univers" w:hAnsi="Univers"/>
          <w:color w:val="000000"/>
          <w:sz w:val="22"/>
          <w:szCs w:val="22"/>
          <w:lang w:val="en-US"/>
        </w:rPr>
        <w:t xml:space="preserve"> (1914 - 1998) in memory of her mother </w:t>
      </w:r>
      <w:proofErr w:type="spellStart"/>
      <w:r w:rsidRPr="00006C34">
        <w:rPr>
          <w:rFonts w:ascii="Univers" w:hAnsi="Univers"/>
          <w:color w:val="000000"/>
          <w:sz w:val="22"/>
          <w:szCs w:val="22"/>
          <w:lang w:val="en-US"/>
        </w:rPr>
        <w:t>Gerda</w:t>
      </w:r>
      <w:proofErr w:type="spellEnd"/>
      <w:r w:rsidRPr="00006C34">
        <w:rPr>
          <w:rFonts w:ascii="Univers" w:hAnsi="Univers"/>
          <w:color w:val="000000"/>
          <w:sz w:val="22"/>
          <w:szCs w:val="22"/>
          <w:lang w:val="en-US"/>
        </w:rPr>
        <w:t xml:space="preserve"> Henkel. The sole purpose of the Foundation is the support of academic projects. Since1993, the Foundation has been working together with the </w:t>
      </w:r>
      <w:r w:rsidRPr="00E23496">
        <w:rPr>
          <w:rFonts w:ascii="Univers" w:hAnsi="Univers"/>
          <w:b/>
          <w:i/>
          <w:color w:val="000000"/>
          <w:sz w:val="22"/>
          <w:szCs w:val="22"/>
          <w:lang w:val="en-US"/>
        </w:rPr>
        <w:t>Institute for Advanced Study</w:t>
      </w:r>
      <w:r w:rsidRPr="00E23496">
        <w:rPr>
          <w:rFonts w:ascii="Univers" w:hAnsi="Univers"/>
          <w:color w:val="000000"/>
          <w:sz w:val="22"/>
          <w:szCs w:val="22"/>
          <w:lang w:val="en-US"/>
        </w:rPr>
        <w:t xml:space="preserve"> in Princeton</w:t>
      </w:r>
      <w:r w:rsidRPr="00006C34">
        <w:rPr>
          <w:rFonts w:ascii="Univers" w:hAnsi="Univers"/>
          <w:color w:val="000000"/>
          <w:sz w:val="22"/>
          <w:szCs w:val="22"/>
          <w:lang w:val="en-US"/>
        </w:rPr>
        <w:t xml:space="preserve"> to award scholarships for a research residence at the Institute’s </w:t>
      </w:r>
      <w:r w:rsidRPr="00E23496">
        <w:rPr>
          <w:rFonts w:ascii="Univers" w:hAnsi="Univers"/>
          <w:b/>
          <w:i/>
          <w:color w:val="000000"/>
          <w:sz w:val="22"/>
          <w:szCs w:val="22"/>
          <w:lang w:val="en-US"/>
        </w:rPr>
        <w:t>School of Historical Studies</w:t>
      </w:r>
      <w:r w:rsidRPr="00006C34">
        <w:rPr>
          <w:rFonts w:ascii="Univers" w:hAnsi="Univers"/>
          <w:color w:val="000000"/>
          <w:sz w:val="22"/>
          <w:szCs w:val="22"/>
          <w:lang w:val="en-US"/>
        </w:rPr>
        <w:t>.</w:t>
      </w:r>
    </w:p>
    <w:sectPr w:rsidR="00720A2B" w:rsidRPr="00006C34" w:rsidSect="00656858">
      <w:headerReference w:type="default" r:id="rId7"/>
      <w:pgSz w:w="11906" w:h="16838" w:code="9"/>
      <w:pgMar w:top="141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34" w:rsidRDefault="00006C34">
      <w:r>
        <w:separator/>
      </w:r>
    </w:p>
  </w:endnote>
  <w:endnote w:type="continuationSeparator" w:id="0">
    <w:p w:rsidR="00006C34" w:rsidRDefault="0000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34" w:rsidRDefault="00006C34">
      <w:r>
        <w:separator/>
      </w:r>
    </w:p>
  </w:footnote>
  <w:footnote w:type="continuationSeparator" w:id="0">
    <w:p w:rsidR="00006C34" w:rsidRDefault="0000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65685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C34"/>
    <w:rsid w:val="00006C34"/>
    <w:rsid w:val="00031A25"/>
    <w:rsid w:val="00082738"/>
    <w:rsid w:val="000923D8"/>
    <w:rsid w:val="001013E8"/>
    <w:rsid w:val="00111696"/>
    <w:rsid w:val="00166072"/>
    <w:rsid w:val="002D772F"/>
    <w:rsid w:val="00305A40"/>
    <w:rsid w:val="004A7546"/>
    <w:rsid w:val="004E120B"/>
    <w:rsid w:val="004E4BEC"/>
    <w:rsid w:val="0056136B"/>
    <w:rsid w:val="00577DD1"/>
    <w:rsid w:val="005A092C"/>
    <w:rsid w:val="005B25C5"/>
    <w:rsid w:val="005B78EA"/>
    <w:rsid w:val="00656858"/>
    <w:rsid w:val="0066479F"/>
    <w:rsid w:val="00702F98"/>
    <w:rsid w:val="007175E1"/>
    <w:rsid w:val="00720A2B"/>
    <w:rsid w:val="00845607"/>
    <w:rsid w:val="008F377C"/>
    <w:rsid w:val="0093382C"/>
    <w:rsid w:val="009E70B0"/>
    <w:rsid w:val="00A13967"/>
    <w:rsid w:val="00B54C61"/>
    <w:rsid w:val="00C5405C"/>
    <w:rsid w:val="00CD2266"/>
    <w:rsid w:val="00D4203B"/>
    <w:rsid w:val="00DB3FAC"/>
    <w:rsid w:val="00E23496"/>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cp:revision>
  <cp:lastPrinted>2007-12-20T14:10:00Z</cp:lastPrinted>
  <dcterms:created xsi:type="dcterms:W3CDTF">2013-05-06T15:44:00Z</dcterms:created>
  <dcterms:modified xsi:type="dcterms:W3CDTF">2013-05-06T16:04:00Z</dcterms:modified>
</cp:coreProperties>
</file>