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D6" w:rsidRDefault="007638D6" w:rsidP="007638D6">
      <w:pPr>
        <w:spacing w:after="240" w:line="300" w:lineRule="exact"/>
        <w:jc w:val="both"/>
        <w:rPr>
          <w:rFonts w:ascii="Univers" w:hAnsi="Univers" w:cs="Arial"/>
          <w:b/>
          <w:sz w:val="22"/>
          <w:szCs w:val="22"/>
        </w:rPr>
      </w:pPr>
      <w:r>
        <w:rPr>
          <w:rFonts w:ascii="Univers" w:hAnsi="Univers" w:cs="Arial"/>
          <w:b/>
          <w:sz w:val="22"/>
          <w:szCs w:val="22"/>
        </w:rPr>
        <w:t>Pressemitteilung – Düsseldorf, 24. Oktober 2013</w:t>
      </w:r>
    </w:p>
    <w:p w:rsidR="007638D6" w:rsidRDefault="007638D6" w:rsidP="007638D6">
      <w:pPr>
        <w:spacing w:before="120" w:after="240" w:line="300" w:lineRule="exact"/>
        <w:rPr>
          <w:rFonts w:ascii="Univers" w:hAnsi="Univers" w:cs="Arial"/>
          <w:b/>
          <w:spacing w:val="20"/>
          <w:sz w:val="32"/>
          <w:szCs w:val="32"/>
        </w:rPr>
      </w:pPr>
      <w:r>
        <w:rPr>
          <w:rFonts w:ascii="Univers" w:hAnsi="Univers" w:cs="Arial"/>
          <w:b/>
          <w:spacing w:val="20"/>
          <w:sz w:val="32"/>
          <w:szCs w:val="32"/>
        </w:rPr>
        <w:t>Forscher für Forscher: Gerda Henkel Stiftung schreibt Gerda Henkel Preis 2014 aus</w:t>
      </w:r>
    </w:p>
    <w:p w:rsidR="007638D6" w:rsidRPr="00673DBC" w:rsidRDefault="007638D6" w:rsidP="007638D6">
      <w:pPr>
        <w:spacing w:after="120" w:line="300" w:lineRule="exact"/>
        <w:rPr>
          <w:rFonts w:ascii="Univers" w:hAnsi="Univers"/>
          <w:b/>
          <w:sz w:val="22"/>
          <w:szCs w:val="22"/>
        </w:rPr>
      </w:pPr>
      <w:r w:rsidRPr="00673DBC">
        <w:rPr>
          <w:rFonts w:ascii="Univers" w:hAnsi="Univers"/>
          <w:b/>
          <w:sz w:val="22"/>
          <w:szCs w:val="22"/>
        </w:rPr>
        <w:t>Die Gerda Henkel Stiftung lädt Wissenschaftlerinnen und Wissenschaftler dazu ein, herausragende Kollegen für den Gerda Henkel Preis 2014 vorzuschlagen. Bis zum 31. Januar 2014 nimmt die Geschäftsstelle der Stiftung Nominierungen für Forscher auf dem Gebiet der Archäologie, Geschichtswissenschaften, Historischen Islamwissenschaften, Kunstgeschichte, Rechtsgeschichte, Ur- und Frühgeschichte sowie Wissenschaftsgeschichte entgegen. Vorschläge aus den Bereichen der Sonderprogramme „Islam, moderner Nationalstaat und transnationale Bewegungen“ sowie „Sicherheit, Gesellschaft und Staat“ der Gerda Henkel Stiftung sind ebenfalls willkommen. Der Gerda Henkel Preis ist mit 100.000 Euro dotiert und wird alle zwei Jahre vergeben. Die Preisverleihung erfolgt am 13.</w:t>
      </w:r>
      <w:r w:rsidRPr="00673DBC">
        <w:rPr>
          <w:rFonts w:ascii="Univers" w:hAnsi="Univers"/>
          <w:sz w:val="22"/>
          <w:szCs w:val="22"/>
        </w:rPr>
        <w:t> </w:t>
      </w:r>
      <w:r w:rsidRPr="00673DBC">
        <w:rPr>
          <w:rFonts w:ascii="Univers" w:hAnsi="Univers"/>
          <w:b/>
          <w:sz w:val="22"/>
          <w:szCs w:val="22"/>
        </w:rPr>
        <w:t>Oktober 2014 in Düsseldorf.</w:t>
      </w:r>
    </w:p>
    <w:p w:rsidR="007638D6" w:rsidRPr="00673DBC" w:rsidRDefault="007638D6" w:rsidP="007638D6">
      <w:pPr>
        <w:spacing w:after="120" w:line="300" w:lineRule="exact"/>
        <w:rPr>
          <w:rFonts w:ascii="Univers" w:hAnsi="Univers"/>
          <w:sz w:val="22"/>
          <w:szCs w:val="22"/>
        </w:rPr>
      </w:pPr>
      <w:r w:rsidRPr="00673DBC">
        <w:rPr>
          <w:rFonts w:ascii="Univers" w:hAnsi="Univers" w:cs="Arial"/>
          <w:bCs/>
          <w:sz w:val="22"/>
          <w:szCs w:val="22"/>
        </w:rPr>
        <w:t xml:space="preserve">Über den Preisträger bzw. die Preisträgerin entscheidet das Kuratorium der Gerda Henkel Stiftung auf der Grundlage einer Empfehlung der Jury. </w:t>
      </w:r>
      <w:r w:rsidRPr="00673DBC">
        <w:rPr>
          <w:rFonts w:ascii="Univers" w:hAnsi="Univers"/>
          <w:sz w:val="22"/>
          <w:szCs w:val="22"/>
        </w:rPr>
        <w:t>Dem Kuratorium gehören an: J</w:t>
      </w:r>
      <w:r w:rsidRPr="00673DBC">
        <w:rPr>
          <w:rFonts w:ascii="Univers" w:hAnsi="Univers" w:cs="Arial"/>
          <w:bCs/>
          <w:sz w:val="22"/>
          <w:szCs w:val="22"/>
        </w:rPr>
        <w:t xml:space="preserve">ulia Schulz-Dornburg (Vorsitz, Barcelona), Prof. Dr. Meinhard Miegel (Stellv. Vorsitz, Bonn), Prof. Dr. Hans-Joachim Gehrke (Freiburg), Prof. Dr. Ulrich Lehner (Düsseldorf), Dr. Michael Muth (München) und Dr. Hans-Dietrich </w:t>
      </w:r>
      <w:proofErr w:type="spellStart"/>
      <w:r w:rsidRPr="00673DBC">
        <w:rPr>
          <w:rFonts w:ascii="Univers" w:hAnsi="Univers" w:cs="Arial"/>
          <w:bCs/>
          <w:sz w:val="22"/>
          <w:szCs w:val="22"/>
        </w:rPr>
        <w:t>Winkhaus</w:t>
      </w:r>
      <w:proofErr w:type="spellEnd"/>
      <w:r w:rsidRPr="00673DBC">
        <w:rPr>
          <w:rFonts w:ascii="Univers" w:hAnsi="Univers" w:cs="Arial"/>
          <w:bCs/>
          <w:sz w:val="22"/>
          <w:szCs w:val="22"/>
        </w:rPr>
        <w:t xml:space="preserve"> (Ehrenmitglied, Düsseldorf). Die Jury unter Vorsitz von Prof. Dr. Dr. h.c. </w:t>
      </w:r>
      <w:proofErr w:type="spellStart"/>
      <w:r w:rsidRPr="00673DBC">
        <w:rPr>
          <w:rFonts w:ascii="Univers" w:hAnsi="Univers" w:cs="Arial"/>
          <w:bCs/>
          <w:sz w:val="22"/>
          <w:szCs w:val="22"/>
        </w:rPr>
        <w:t>mult</w:t>
      </w:r>
      <w:proofErr w:type="spellEnd"/>
      <w:r w:rsidRPr="00673DBC">
        <w:rPr>
          <w:rFonts w:ascii="Univers" w:hAnsi="Univers" w:cs="Arial"/>
          <w:bCs/>
          <w:sz w:val="22"/>
          <w:szCs w:val="22"/>
        </w:rPr>
        <w:t xml:space="preserve">. Wolfgang Frühwald (Augsburg) setzt sich aus den Mitgliedern des Wissenschaftlichen Beirats der Stiftung zusammen: Prof. Dr. Andreas Beyer (Paris), Prof. Dr. Ute Daniel (ab 1. Januar 2014, Braunschweig), Prof. Dr. Martin </w:t>
      </w:r>
      <w:proofErr w:type="spellStart"/>
      <w:r w:rsidRPr="00673DBC">
        <w:rPr>
          <w:rFonts w:ascii="Univers" w:hAnsi="Univers" w:cs="Arial"/>
          <w:bCs/>
          <w:sz w:val="22"/>
          <w:szCs w:val="22"/>
        </w:rPr>
        <w:t>Jehne</w:t>
      </w:r>
      <w:proofErr w:type="spellEnd"/>
      <w:r w:rsidRPr="00673DBC">
        <w:rPr>
          <w:rFonts w:ascii="Univers" w:hAnsi="Univers" w:cs="Arial"/>
          <w:bCs/>
          <w:sz w:val="22"/>
          <w:szCs w:val="22"/>
        </w:rPr>
        <w:t xml:space="preserve"> (ab 1. Januar 2014, Dresden) und Prof. Dr. Dr. h.c. Barbara Stollberg-</w:t>
      </w:r>
      <w:proofErr w:type="spellStart"/>
      <w:r w:rsidRPr="00673DBC">
        <w:rPr>
          <w:rFonts w:ascii="Univers" w:hAnsi="Univers" w:cs="Arial"/>
          <w:bCs/>
          <w:sz w:val="22"/>
          <w:szCs w:val="22"/>
        </w:rPr>
        <w:t>Rilinger</w:t>
      </w:r>
      <w:proofErr w:type="spellEnd"/>
      <w:r w:rsidRPr="00673DBC">
        <w:rPr>
          <w:rFonts w:ascii="Univers" w:hAnsi="Univers" w:cs="Arial"/>
          <w:bCs/>
          <w:sz w:val="22"/>
          <w:szCs w:val="22"/>
        </w:rPr>
        <w:t xml:space="preserve"> (Münster). Ferner gehören der Jury Dr. Franziska Augstein (München), Prof. Dr. Dr. h.c. </w:t>
      </w:r>
      <w:proofErr w:type="spellStart"/>
      <w:r w:rsidRPr="00673DBC">
        <w:rPr>
          <w:rFonts w:ascii="Univers" w:hAnsi="Univers" w:cs="Arial"/>
          <w:bCs/>
          <w:sz w:val="22"/>
          <w:szCs w:val="22"/>
        </w:rPr>
        <w:t>mult</w:t>
      </w:r>
      <w:proofErr w:type="spellEnd"/>
      <w:r w:rsidRPr="00673DBC">
        <w:rPr>
          <w:rFonts w:ascii="Univers" w:hAnsi="Univers" w:cs="Arial"/>
          <w:bCs/>
          <w:sz w:val="22"/>
          <w:szCs w:val="22"/>
        </w:rPr>
        <w:t xml:space="preserve">. Hermann </w:t>
      </w:r>
      <w:proofErr w:type="spellStart"/>
      <w:r w:rsidRPr="00673DBC">
        <w:rPr>
          <w:rFonts w:ascii="Univers" w:hAnsi="Univers" w:cs="Arial"/>
          <w:bCs/>
          <w:sz w:val="22"/>
          <w:szCs w:val="22"/>
        </w:rPr>
        <w:t>Parzinger</w:t>
      </w:r>
      <w:proofErr w:type="spellEnd"/>
      <w:r w:rsidRPr="00673DBC">
        <w:rPr>
          <w:rFonts w:ascii="Univers" w:hAnsi="Univers" w:cs="Arial"/>
          <w:bCs/>
          <w:sz w:val="22"/>
          <w:szCs w:val="22"/>
        </w:rPr>
        <w:t xml:space="preserve"> (Berlin) sowie </w:t>
      </w:r>
      <w:r w:rsidRPr="00673DBC">
        <w:rPr>
          <w:rFonts w:ascii="Univers" w:hAnsi="Univers"/>
          <w:sz w:val="22"/>
          <w:szCs w:val="22"/>
        </w:rPr>
        <w:t xml:space="preserve">Prof. Dr. Bo </w:t>
      </w:r>
      <w:proofErr w:type="spellStart"/>
      <w:r w:rsidRPr="00673DBC">
        <w:rPr>
          <w:rFonts w:ascii="Univers" w:hAnsi="Univers"/>
          <w:sz w:val="22"/>
          <w:szCs w:val="22"/>
        </w:rPr>
        <w:t>Stråth</w:t>
      </w:r>
      <w:proofErr w:type="spellEnd"/>
      <w:r w:rsidRPr="00673DBC">
        <w:rPr>
          <w:rFonts w:ascii="Univers" w:hAnsi="Univers"/>
          <w:sz w:val="22"/>
          <w:szCs w:val="22"/>
        </w:rPr>
        <w:t xml:space="preserve"> (Helsinki) an. </w:t>
      </w:r>
    </w:p>
    <w:p w:rsidR="007638D6" w:rsidRPr="00673DBC" w:rsidRDefault="007638D6" w:rsidP="007638D6">
      <w:pPr>
        <w:spacing w:after="120" w:line="300" w:lineRule="exact"/>
        <w:rPr>
          <w:rFonts w:ascii="Univers" w:hAnsi="Univers" w:cs="Arial"/>
          <w:bCs/>
          <w:sz w:val="22"/>
          <w:szCs w:val="22"/>
        </w:rPr>
      </w:pPr>
      <w:r w:rsidRPr="00673DBC">
        <w:rPr>
          <w:rFonts w:ascii="Univers" w:hAnsi="Univers"/>
          <w:sz w:val="22"/>
          <w:szCs w:val="22"/>
        </w:rPr>
        <w:t xml:space="preserve">Die Gerda Henkel Stiftung schreibt den </w:t>
      </w:r>
      <w:r w:rsidRPr="00673DBC">
        <w:rPr>
          <w:rFonts w:ascii="Univers" w:hAnsi="Univers"/>
          <w:b/>
          <w:sz w:val="22"/>
          <w:szCs w:val="22"/>
        </w:rPr>
        <w:t>Gerda Henkel Preis</w:t>
      </w:r>
      <w:r w:rsidRPr="00673DBC">
        <w:rPr>
          <w:rFonts w:ascii="Univers" w:hAnsi="Univers"/>
          <w:sz w:val="22"/>
          <w:szCs w:val="22"/>
        </w:rPr>
        <w:t xml:space="preserve"> zum fünften Mal aus. </w:t>
      </w:r>
      <w:r w:rsidRPr="00673DBC">
        <w:rPr>
          <w:rFonts w:ascii="Univers" w:hAnsi="Univers" w:cs="Arial"/>
          <w:bCs/>
          <w:sz w:val="22"/>
          <w:szCs w:val="22"/>
        </w:rPr>
        <w:t xml:space="preserve">Bisherige Preisträgerinnen und -träger sind der Historiker Prof. Dr. Jürgen Osterhammel, die Islamwissenschaftlerin Prof. Dr. Dr. h.c. Gudrun Krämer, der Soziologe und Kulturhistoriker Prof. Dr. Richard Sennett und der Kunsthistoriker Prof. Dr. Dr. h.c. Dr. h.c. Martin Warnke. Weitere Informationen zu dem Gerda Henkel Preis und dem Nominierungsverfahren finden sich im Internet unter: </w:t>
      </w:r>
      <w:hyperlink r:id="rId7" w:history="1">
        <w:r w:rsidRPr="0005505B">
          <w:rPr>
            <w:rStyle w:val="Hyperlink"/>
            <w:rFonts w:ascii="Univers" w:hAnsi="Univers" w:cs="Arial"/>
            <w:bCs/>
            <w:color w:val="auto"/>
            <w:sz w:val="22"/>
            <w:szCs w:val="22"/>
            <w:u w:val="none"/>
          </w:rPr>
          <w:t>http://www.gerda-henkel-stiftung.de/preis</w:t>
        </w:r>
      </w:hyperlink>
      <w:r w:rsidRPr="0005505B">
        <w:rPr>
          <w:rFonts w:ascii="Univers" w:hAnsi="Univers" w:cs="Arial"/>
          <w:bCs/>
          <w:sz w:val="22"/>
          <w:szCs w:val="22"/>
        </w:rPr>
        <w:t>.</w:t>
      </w:r>
    </w:p>
    <w:p w:rsidR="007638D6" w:rsidRPr="00673DBC" w:rsidRDefault="007638D6" w:rsidP="007638D6">
      <w:pPr>
        <w:spacing w:line="300" w:lineRule="exact"/>
        <w:rPr>
          <w:rFonts w:ascii="Univers" w:hAnsi="Univers" w:cs="Arial"/>
          <w:bCs/>
          <w:sz w:val="22"/>
          <w:szCs w:val="22"/>
        </w:rPr>
      </w:pPr>
      <w:r w:rsidRPr="00673DBC">
        <w:rPr>
          <w:rFonts w:ascii="Univers" w:hAnsi="Univers" w:cs="Arial"/>
          <w:bCs/>
          <w:sz w:val="22"/>
          <w:szCs w:val="22"/>
        </w:rPr>
        <w:t xml:space="preserve">Die </w:t>
      </w:r>
      <w:r w:rsidRPr="00673DBC">
        <w:rPr>
          <w:rFonts w:ascii="Univers" w:hAnsi="Univers" w:cs="Arial"/>
          <w:b/>
          <w:bCs/>
          <w:sz w:val="22"/>
          <w:szCs w:val="22"/>
        </w:rPr>
        <w:t>Gerda Henkel Stiftung</w:t>
      </w:r>
      <w:r w:rsidRPr="00673DBC">
        <w:rPr>
          <w:rFonts w:ascii="Univers" w:hAnsi="Univers" w:cs="Arial"/>
          <w:bCs/>
          <w:sz w:val="22"/>
          <w:szCs w:val="22"/>
        </w:rPr>
        <w:t xml:space="preserve"> wurde 1976 von Frau Lisa </w:t>
      </w:r>
      <w:proofErr w:type="spellStart"/>
      <w:r w:rsidRPr="00673DBC">
        <w:rPr>
          <w:rFonts w:ascii="Univers" w:hAnsi="Univers" w:cs="Arial"/>
          <w:bCs/>
          <w:sz w:val="22"/>
          <w:szCs w:val="22"/>
        </w:rPr>
        <w:t>Maskell</w:t>
      </w:r>
      <w:proofErr w:type="spellEnd"/>
      <w:r w:rsidRPr="00673DBC">
        <w:rPr>
          <w:rFonts w:ascii="Univers" w:hAnsi="Univers" w:cs="Arial"/>
          <w:bCs/>
          <w:sz w:val="22"/>
          <w:szCs w:val="22"/>
        </w:rPr>
        <w:t xml:space="preserve"> (1914–1998) zum Gedenken an ihre Mutter Gerda Henkel errichtet. Ausschließlicher Stiftungszweck ist die Förderung der Wissenschaft. Die Historischen Geisteswissenschaften stehen im Zentrum der Fördertätigkeit. Die Gerda Henkel Stiftung hat seit ihrer Gründung weltweit knapp 6.000 Forschungsvorhaben mit rund 110 Millionen Euro unterstützt.</w:t>
      </w:r>
    </w:p>
    <w:p w:rsidR="007638D6" w:rsidRPr="00673DBC" w:rsidRDefault="007638D6" w:rsidP="007638D6">
      <w:pPr>
        <w:spacing w:line="300" w:lineRule="exact"/>
        <w:rPr>
          <w:rFonts w:ascii="Univers" w:hAnsi="Univers" w:cs="Arial"/>
          <w:b/>
          <w:bCs/>
          <w:sz w:val="22"/>
          <w:szCs w:val="22"/>
        </w:rPr>
      </w:pPr>
    </w:p>
    <w:p w:rsidR="007638D6" w:rsidRPr="00673DBC" w:rsidRDefault="007638D6" w:rsidP="007638D6">
      <w:pPr>
        <w:spacing w:line="300" w:lineRule="exact"/>
        <w:rPr>
          <w:rFonts w:ascii="Univers" w:hAnsi="Univers" w:cs="Arial"/>
          <w:b/>
          <w:bCs/>
          <w:sz w:val="22"/>
          <w:szCs w:val="22"/>
        </w:rPr>
      </w:pPr>
      <w:r w:rsidRPr="00673DBC">
        <w:rPr>
          <w:rFonts w:ascii="Univers" w:hAnsi="Univers" w:cs="Arial"/>
          <w:b/>
          <w:bCs/>
          <w:sz w:val="22"/>
          <w:szCs w:val="22"/>
        </w:rPr>
        <w:t>Kontakt:</w:t>
      </w:r>
    </w:p>
    <w:p w:rsidR="007638D6" w:rsidRPr="00673DBC" w:rsidRDefault="007638D6" w:rsidP="007638D6">
      <w:pPr>
        <w:spacing w:line="300" w:lineRule="exact"/>
        <w:rPr>
          <w:rFonts w:ascii="Univers" w:hAnsi="Univers" w:cs="Arial"/>
          <w:bCs/>
          <w:sz w:val="22"/>
          <w:szCs w:val="22"/>
        </w:rPr>
      </w:pPr>
      <w:r w:rsidRPr="00673DBC">
        <w:rPr>
          <w:rFonts w:ascii="Univers" w:hAnsi="Univers" w:cs="Arial"/>
          <w:bCs/>
          <w:sz w:val="22"/>
          <w:szCs w:val="22"/>
        </w:rPr>
        <w:t>Gerda Henkel Stiftung, Pressestelle</w:t>
      </w:r>
    </w:p>
    <w:p w:rsidR="007638D6" w:rsidRPr="00673DBC" w:rsidRDefault="007638D6" w:rsidP="007638D6">
      <w:pPr>
        <w:spacing w:line="300" w:lineRule="exact"/>
        <w:rPr>
          <w:rFonts w:ascii="Univers" w:hAnsi="Univers" w:cs="Arial"/>
          <w:sz w:val="22"/>
          <w:szCs w:val="22"/>
        </w:rPr>
      </w:pPr>
      <w:r w:rsidRPr="00673DBC">
        <w:rPr>
          <w:rFonts w:ascii="Univers" w:hAnsi="Univers" w:cs="Arial"/>
          <w:sz w:val="22"/>
          <w:szCs w:val="22"/>
        </w:rPr>
        <w:t>Dr. Sybille Wüstemann</w:t>
      </w:r>
    </w:p>
    <w:p w:rsidR="007638D6" w:rsidRPr="00673DBC" w:rsidRDefault="007638D6" w:rsidP="007638D6">
      <w:pPr>
        <w:spacing w:line="300" w:lineRule="exact"/>
        <w:rPr>
          <w:rFonts w:ascii="Univers" w:hAnsi="Univers" w:cs="Arial"/>
          <w:color w:val="0000FF"/>
          <w:sz w:val="22"/>
          <w:szCs w:val="22"/>
          <w:u w:val="single"/>
        </w:rPr>
      </w:pPr>
      <w:r w:rsidRPr="00673DBC">
        <w:rPr>
          <w:rFonts w:ascii="Univers" w:hAnsi="Univers" w:cs="Arial"/>
          <w:sz w:val="22"/>
          <w:szCs w:val="22"/>
        </w:rPr>
        <w:t xml:space="preserve">E-Mail: </w:t>
      </w:r>
      <w:bookmarkStart w:id="0" w:name="_GoBack"/>
      <w:r w:rsidR="00024A56" w:rsidRPr="00024A56">
        <w:fldChar w:fldCharType="begin"/>
      </w:r>
      <w:r w:rsidR="00024A56" w:rsidRPr="00024A56">
        <w:instrText xml:space="preserve"> HYPERLINK "mailto:wuestemann@gerda-henkel-stiftung.de" </w:instrText>
      </w:r>
      <w:r w:rsidR="00024A56" w:rsidRPr="00024A56">
        <w:fldChar w:fldCharType="separate"/>
      </w:r>
      <w:r w:rsidRPr="00024A56">
        <w:rPr>
          <w:rStyle w:val="Hyperlink"/>
          <w:rFonts w:ascii="Univers" w:hAnsi="Univers" w:cs="Arial"/>
          <w:color w:val="auto"/>
          <w:sz w:val="22"/>
          <w:szCs w:val="22"/>
          <w:u w:val="none"/>
        </w:rPr>
        <w:t>wuestemann@gerda-henkel-stiftung.de</w:t>
      </w:r>
      <w:r w:rsidR="00024A56" w:rsidRPr="00024A56">
        <w:rPr>
          <w:rStyle w:val="Hyperlink"/>
          <w:rFonts w:ascii="Univers" w:hAnsi="Univers" w:cs="Arial"/>
          <w:color w:val="auto"/>
          <w:sz w:val="22"/>
          <w:szCs w:val="22"/>
          <w:u w:val="none"/>
        </w:rPr>
        <w:fldChar w:fldCharType="end"/>
      </w:r>
      <w:bookmarkEnd w:id="0"/>
    </w:p>
    <w:p w:rsidR="000723FF" w:rsidRPr="00673DBC" w:rsidRDefault="007638D6" w:rsidP="007D7126">
      <w:pPr>
        <w:spacing w:line="300" w:lineRule="exact"/>
        <w:rPr>
          <w:rFonts w:ascii="Univers" w:hAnsi="Univers"/>
          <w:sz w:val="22"/>
          <w:szCs w:val="22"/>
        </w:rPr>
      </w:pPr>
      <w:proofErr w:type="spellStart"/>
      <w:r w:rsidRPr="00673DBC">
        <w:rPr>
          <w:rFonts w:ascii="Univers" w:hAnsi="Univers" w:cs="Arial"/>
          <w:sz w:val="22"/>
          <w:szCs w:val="22"/>
          <w:lang w:val="it-IT"/>
        </w:rPr>
        <w:t>Telefon</w:t>
      </w:r>
      <w:proofErr w:type="spellEnd"/>
      <w:r w:rsidRPr="00673DBC">
        <w:rPr>
          <w:rFonts w:ascii="Univers" w:hAnsi="Univers" w:cs="Arial"/>
          <w:sz w:val="22"/>
          <w:szCs w:val="22"/>
          <w:lang w:val="it-IT"/>
        </w:rPr>
        <w:t xml:space="preserve">: 0211-93 </w:t>
      </w:r>
      <w:proofErr w:type="gramStart"/>
      <w:r w:rsidRPr="00673DBC">
        <w:rPr>
          <w:rFonts w:ascii="Univers" w:hAnsi="Univers" w:cs="Arial"/>
          <w:sz w:val="22"/>
          <w:szCs w:val="22"/>
          <w:lang w:val="it-IT"/>
        </w:rPr>
        <w:t>65</w:t>
      </w:r>
      <w:proofErr w:type="gramEnd"/>
      <w:r w:rsidRPr="00673DBC">
        <w:rPr>
          <w:rFonts w:ascii="Univers" w:hAnsi="Univers" w:cs="Arial"/>
          <w:sz w:val="22"/>
          <w:szCs w:val="22"/>
          <w:lang w:val="it-IT"/>
        </w:rPr>
        <w:t xml:space="preserve"> 24 0</w:t>
      </w:r>
    </w:p>
    <w:sectPr w:rsidR="000723FF" w:rsidRPr="00673DBC" w:rsidSect="007D7126">
      <w:headerReference w:type="default" r:id="rId8"/>
      <w:pgSz w:w="11906" w:h="16838"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6" w:rsidRDefault="007638D6">
      <w:r>
        <w:separator/>
      </w:r>
    </w:p>
  </w:endnote>
  <w:endnote w:type="continuationSeparator" w:id="0">
    <w:p w:rsidR="007638D6" w:rsidRDefault="0076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6" w:rsidRDefault="007638D6">
      <w:r>
        <w:separator/>
      </w:r>
    </w:p>
  </w:footnote>
  <w:footnote w:type="continuationSeparator" w:id="0">
    <w:p w:rsidR="007638D6" w:rsidRDefault="0076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F" w:rsidRDefault="002260BC">
    <w:pPr>
      <w:pStyle w:val="Kopfzeile"/>
    </w:pPr>
    <w:r>
      <w:rPr>
        <w:noProof/>
      </w:rPr>
      <w:drawing>
        <wp:anchor distT="0" distB="0" distL="114300" distR="114300" simplePos="0" relativeHeight="251660288" behindDoc="1" locked="0" layoutInCell="0" allowOverlap="1" wp14:anchorId="755D6BF5" wp14:editId="1C03849A">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638D6"/>
    <w:rsid w:val="00024A56"/>
    <w:rsid w:val="0005505B"/>
    <w:rsid w:val="000723FF"/>
    <w:rsid w:val="002260BC"/>
    <w:rsid w:val="00673DBC"/>
    <w:rsid w:val="007638D6"/>
    <w:rsid w:val="007B5AF6"/>
    <w:rsid w:val="007D7126"/>
    <w:rsid w:val="0090718A"/>
    <w:rsid w:val="00E16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8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uiPriority w:val="99"/>
    <w:semiHidden/>
    <w:unhideWhenUsed/>
    <w:rsid w:val="00763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da-henkel-stiftung.de/pre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3027</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5</cp:revision>
  <cp:lastPrinted>2013-10-24T07:04:00Z</cp:lastPrinted>
  <dcterms:created xsi:type="dcterms:W3CDTF">2013-10-23T14:57:00Z</dcterms:created>
  <dcterms:modified xsi:type="dcterms:W3CDTF">2013-10-24T07:04:00Z</dcterms:modified>
</cp:coreProperties>
</file>