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C6" w:rsidRDefault="00ED6AC6" w:rsidP="00ED6AC6">
      <w:pPr>
        <w:spacing w:line="320" w:lineRule="exact"/>
        <w:rPr>
          <w:rFonts w:ascii="Univers" w:hAnsi="Univers"/>
          <w:b/>
          <w:color w:val="000000"/>
          <w:sz w:val="22"/>
          <w:szCs w:val="22"/>
          <w:lang w:val="en-US"/>
        </w:rPr>
      </w:pPr>
      <w:r w:rsidRPr="00ED6AC6">
        <w:rPr>
          <w:rFonts w:ascii="Univers" w:hAnsi="Univers"/>
          <w:b/>
          <w:color w:val="000000"/>
          <w:sz w:val="22"/>
          <w:szCs w:val="22"/>
          <w:lang w:val="en-US"/>
        </w:rPr>
        <w:t>Press release – Düsseldorf, 29 April 2014</w:t>
      </w:r>
    </w:p>
    <w:p w:rsidR="00ED6AC6" w:rsidRPr="00ED6AC6" w:rsidRDefault="00ED6AC6" w:rsidP="00ED6AC6">
      <w:pPr>
        <w:spacing w:line="320" w:lineRule="exact"/>
        <w:rPr>
          <w:rFonts w:ascii="Univers" w:hAnsi="Univers"/>
          <w:b/>
          <w:color w:val="000000"/>
          <w:sz w:val="22"/>
          <w:szCs w:val="22"/>
          <w:lang w:val="en-US"/>
        </w:rPr>
      </w:pPr>
    </w:p>
    <w:p w:rsidR="00ED6AC6" w:rsidRPr="00ED6AC6" w:rsidRDefault="00ED6AC6" w:rsidP="00ED6AC6">
      <w:pPr>
        <w:spacing w:after="120" w:line="320" w:lineRule="exact"/>
        <w:rPr>
          <w:rFonts w:ascii="Univers" w:hAnsi="Univers"/>
          <w:b/>
          <w:color w:val="000000"/>
          <w:spacing w:val="20"/>
          <w:sz w:val="28"/>
          <w:szCs w:val="28"/>
          <w:lang w:val="en-US"/>
        </w:rPr>
      </w:pPr>
      <w:r w:rsidRPr="00ED6AC6">
        <w:rPr>
          <w:rFonts w:ascii="Univers" w:hAnsi="Univers"/>
          <w:b/>
          <w:color w:val="000000"/>
          <w:spacing w:val="20"/>
          <w:sz w:val="28"/>
          <w:szCs w:val="28"/>
          <w:lang w:val="en-US"/>
        </w:rPr>
        <w:t xml:space="preserve">On the 100th birthday of founder Lisa </w:t>
      </w:r>
      <w:proofErr w:type="spellStart"/>
      <w:r w:rsidRPr="00ED6AC6">
        <w:rPr>
          <w:rFonts w:ascii="Univers" w:hAnsi="Univers"/>
          <w:b/>
          <w:color w:val="000000"/>
          <w:spacing w:val="20"/>
          <w:sz w:val="28"/>
          <w:szCs w:val="28"/>
          <w:lang w:val="en-US"/>
        </w:rPr>
        <w:t>Maskell</w:t>
      </w:r>
      <w:proofErr w:type="spellEnd"/>
    </w:p>
    <w:p w:rsidR="00ED6AC6" w:rsidRPr="00ED6AC6" w:rsidRDefault="00ED6AC6" w:rsidP="00ED6AC6">
      <w:pPr>
        <w:spacing w:after="120" w:line="320" w:lineRule="exact"/>
        <w:rPr>
          <w:rFonts w:ascii="Univers" w:hAnsi="Univers"/>
          <w:b/>
          <w:color w:val="000000"/>
          <w:spacing w:val="20"/>
          <w:sz w:val="32"/>
          <w:szCs w:val="32"/>
          <w:lang w:val="en-US"/>
        </w:rPr>
      </w:pPr>
      <w:proofErr w:type="spellStart"/>
      <w:r w:rsidRPr="00ED6AC6">
        <w:rPr>
          <w:rFonts w:ascii="Univers" w:hAnsi="Univers"/>
          <w:b/>
          <w:color w:val="000000"/>
          <w:spacing w:val="20"/>
          <w:sz w:val="32"/>
          <w:szCs w:val="32"/>
          <w:lang w:val="en-US"/>
        </w:rPr>
        <w:t>Gerda</w:t>
      </w:r>
      <w:proofErr w:type="spellEnd"/>
      <w:r w:rsidRPr="00ED6AC6">
        <w:rPr>
          <w:rFonts w:ascii="Univers" w:hAnsi="Univers"/>
          <w:b/>
          <w:color w:val="000000"/>
          <w:spacing w:val="20"/>
          <w:sz w:val="32"/>
          <w:szCs w:val="32"/>
          <w:lang w:val="en-US"/>
        </w:rPr>
        <w:t xml:space="preserve"> Henkel Foundation supports young scholars in Africa and Southeast Asia with 2.5 million euros</w:t>
      </w:r>
    </w:p>
    <w:p w:rsidR="00ED6AC6" w:rsidRPr="00ED6AC6" w:rsidRDefault="00ED6AC6" w:rsidP="00ED6AC6">
      <w:pPr>
        <w:spacing w:after="120" w:line="320" w:lineRule="exact"/>
        <w:rPr>
          <w:rFonts w:ascii="Univers" w:hAnsi="Univers"/>
          <w:b/>
          <w:color w:val="000000"/>
          <w:spacing w:val="20"/>
          <w:sz w:val="28"/>
          <w:szCs w:val="28"/>
          <w:lang w:val="en-US"/>
        </w:rPr>
      </w:pPr>
      <w:r w:rsidRPr="00ED6AC6">
        <w:rPr>
          <w:rFonts w:ascii="Univers" w:hAnsi="Univers"/>
          <w:b/>
          <w:color w:val="000000"/>
          <w:spacing w:val="20"/>
          <w:sz w:val="28"/>
          <w:szCs w:val="28"/>
          <w:lang w:val="en-US"/>
        </w:rPr>
        <w:t xml:space="preserve">Largest international </w:t>
      </w:r>
      <w:proofErr w:type="spellStart"/>
      <w:r w:rsidRPr="00ED6AC6">
        <w:rPr>
          <w:rFonts w:ascii="Univers" w:hAnsi="Univers"/>
          <w:b/>
          <w:color w:val="000000"/>
          <w:spacing w:val="20"/>
          <w:sz w:val="28"/>
          <w:szCs w:val="28"/>
          <w:lang w:val="en-US"/>
        </w:rPr>
        <w:t>programme</w:t>
      </w:r>
      <w:proofErr w:type="spellEnd"/>
      <w:r w:rsidRPr="00ED6AC6">
        <w:rPr>
          <w:rFonts w:ascii="Univers" w:hAnsi="Univers"/>
          <w:b/>
          <w:color w:val="000000"/>
          <w:spacing w:val="20"/>
          <w:sz w:val="28"/>
          <w:szCs w:val="28"/>
          <w:lang w:val="en-US"/>
        </w:rPr>
        <w:t xml:space="preserve"> for doctoral students in the Foundation’s history </w:t>
      </w:r>
    </w:p>
    <w:p w:rsidR="00ED6AC6" w:rsidRPr="00ED6AC6" w:rsidRDefault="00ED6AC6" w:rsidP="00ED6AC6">
      <w:pPr>
        <w:spacing w:line="320" w:lineRule="exact"/>
        <w:rPr>
          <w:rFonts w:ascii="Univers" w:hAnsi="Univers"/>
          <w:b/>
          <w:color w:val="000000"/>
          <w:sz w:val="22"/>
          <w:szCs w:val="22"/>
          <w:lang w:val="en-US"/>
        </w:rPr>
      </w:pPr>
      <w:r w:rsidRPr="00ED6AC6">
        <w:rPr>
          <w:rFonts w:ascii="Univers" w:hAnsi="Univers"/>
          <w:b/>
          <w:color w:val="000000"/>
          <w:sz w:val="22"/>
          <w:szCs w:val="22"/>
          <w:lang w:val="en-US"/>
        </w:rPr>
        <w:t xml:space="preserve">The </w:t>
      </w:r>
      <w:proofErr w:type="spellStart"/>
      <w:r w:rsidRPr="00ED6AC6">
        <w:rPr>
          <w:rFonts w:ascii="Univers" w:hAnsi="Univers"/>
          <w:b/>
          <w:color w:val="000000"/>
          <w:sz w:val="22"/>
          <w:szCs w:val="22"/>
          <w:lang w:val="en-US"/>
        </w:rPr>
        <w:t>Gerda</w:t>
      </w:r>
      <w:proofErr w:type="spellEnd"/>
      <w:r w:rsidRPr="00ED6AC6">
        <w:rPr>
          <w:rFonts w:ascii="Univers" w:hAnsi="Univers"/>
          <w:b/>
          <w:color w:val="000000"/>
          <w:sz w:val="22"/>
          <w:szCs w:val="22"/>
          <w:lang w:val="en-US"/>
        </w:rPr>
        <w:t xml:space="preserve"> Henkel Foundation is providing 2.5 million euros for a fellowship </w:t>
      </w:r>
      <w:proofErr w:type="spellStart"/>
      <w:r w:rsidRPr="00ED6AC6">
        <w:rPr>
          <w:rFonts w:ascii="Univers" w:hAnsi="Univers"/>
          <w:b/>
          <w:color w:val="000000"/>
          <w:sz w:val="22"/>
          <w:szCs w:val="22"/>
          <w:lang w:val="en-US"/>
        </w:rPr>
        <w:t>programme</w:t>
      </w:r>
      <w:proofErr w:type="spellEnd"/>
      <w:r w:rsidRPr="00ED6AC6">
        <w:rPr>
          <w:rFonts w:ascii="Univers" w:hAnsi="Univers"/>
          <w:b/>
          <w:color w:val="000000"/>
          <w:sz w:val="22"/>
          <w:szCs w:val="22"/>
          <w:lang w:val="en-US"/>
        </w:rPr>
        <w:t xml:space="preserve"> supporting young humanities scholars from Africa and Southeast Asia. This is the largest international funding initiative for PhD students in the Foundation’s history. With the </w:t>
      </w:r>
      <w:proofErr w:type="spellStart"/>
      <w:r w:rsidRPr="00ED6AC6">
        <w:rPr>
          <w:rFonts w:ascii="Univers" w:hAnsi="Univers"/>
          <w:b/>
          <w:color w:val="000000"/>
          <w:sz w:val="22"/>
          <w:szCs w:val="22"/>
          <w:lang w:val="en-US"/>
        </w:rPr>
        <w:t>programme</w:t>
      </w:r>
      <w:proofErr w:type="spellEnd"/>
      <w:r w:rsidRPr="00ED6AC6">
        <w:rPr>
          <w:rFonts w:ascii="Univers" w:hAnsi="Univers"/>
          <w:b/>
          <w:color w:val="000000"/>
          <w:sz w:val="22"/>
          <w:szCs w:val="22"/>
          <w:lang w:val="en-US"/>
        </w:rPr>
        <w:t xml:space="preserve">, the </w:t>
      </w:r>
      <w:proofErr w:type="spellStart"/>
      <w:r w:rsidRPr="00ED6AC6">
        <w:rPr>
          <w:rFonts w:ascii="Univers" w:hAnsi="Univers"/>
          <w:b/>
          <w:color w:val="000000"/>
          <w:sz w:val="22"/>
          <w:szCs w:val="22"/>
          <w:lang w:val="en-US"/>
        </w:rPr>
        <w:t>Gerda</w:t>
      </w:r>
      <w:proofErr w:type="spellEnd"/>
      <w:r w:rsidRPr="00ED6AC6">
        <w:rPr>
          <w:rFonts w:ascii="Univers" w:hAnsi="Univers"/>
          <w:b/>
          <w:color w:val="000000"/>
          <w:sz w:val="22"/>
          <w:szCs w:val="22"/>
          <w:lang w:val="en-US"/>
        </w:rPr>
        <w:t xml:space="preserve"> Henkel Foundation wishes to remember its founder Lisa </w:t>
      </w:r>
      <w:proofErr w:type="spellStart"/>
      <w:r w:rsidRPr="00ED6AC6">
        <w:rPr>
          <w:rFonts w:ascii="Univers" w:hAnsi="Univers"/>
          <w:b/>
          <w:color w:val="000000"/>
          <w:sz w:val="22"/>
          <w:szCs w:val="22"/>
          <w:lang w:val="en-US"/>
        </w:rPr>
        <w:t>Maskell</w:t>
      </w:r>
      <w:proofErr w:type="spellEnd"/>
      <w:r w:rsidRPr="00ED6AC6">
        <w:rPr>
          <w:rFonts w:ascii="Univers" w:hAnsi="Univers"/>
          <w:b/>
          <w:color w:val="000000"/>
          <w:sz w:val="22"/>
          <w:szCs w:val="22"/>
          <w:lang w:val="en-US"/>
        </w:rPr>
        <w:t xml:space="preserve"> (1914–1998), who would have turned 100 tomorrow, 30 April. The </w:t>
      </w:r>
      <w:proofErr w:type="spellStart"/>
      <w:r w:rsidRPr="00ED6AC6">
        <w:rPr>
          <w:rFonts w:ascii="Univers" w:hAnsi="Univers"/>
          <w:b/>
          <w:color w:val="000000"/>
          <w:sz w:val="22"/>
          <w:szCs w:val="22"/>
          <w:lang w:val="en-US"/>
        </w:rPr>
        <w:t>programme</w:t>
      </w:r>
      <w:proofErr w:type="spellEnd"/>
      <w:r w:rsidRPr="00ED6AC6">
        <w:rPr>
          <w:rFonts w:ascii="Univers" w:hAnsi="Univers"/>
          <w:b/>
          <w:color w:val="000000"/>
          <w:sz w:val="22"/>
          <w:szCs w:val="22"/>
          <w:lang w:val="en-US"/>
        </w:rPr>
        <w:t xml:space="preserve"> aims to strengthen universities in the partner countries and counter the outflow of qualified young academics. Initially 25 doctoral candidates primarily from Botswana, Ethiopia, Ghana, Kenya, Malawi, Nigeria, South Africa, Tanzania, Uganda, and Zambia will in the coming years receive a three-year “Lisa </w:t>
      </w:r>
      <w:proofErr w:type="spellStart"/>
      <w:r w:rsidRPr="00ED6AC6">
        <w:rPr>
          <w:rFonts w:ascii="Univers" w:hAnsi="Univers"/>
          <w:b/>
          <w:color w:val="000000"/>
          <w:sz w:val="22"/>
          <w:szCs w:val="22"/>
          <w:lang w:val="en-US"/>
        </w:rPr>
        <w:t>Maskell</w:t>
      </w:r>
      <w:proofErr w:type="spellEnd"/>
      <w:r w:rsidRPr="00ED6AC6">
        <w:rPr>
          <w:rFonts w:ascii="Univers" w:hAnsi="Univers"/>
          <w:b/>
          <w:color w:val="000000"/>
          <w:sz w:val="22"/>
          <w:szCs w:val="22"/>
          <w:lang w:val="en-US"/>
        </w:rPr>
        <w:t xml:space="preserve"> Fellowship” at the renowned Stellenbosch University, South Africa. The </w:t>
      </w:r>
      <w:r w:rsidRPr="00ED6AC6">
        <w:rPr>
          <w:rFonts w:ascii="Univers" w:hAnsi="Univers"/>
          <w:b/>
          <w:i/>
          <w:color w:val="000000"/>
          <w:sz w:val="22"/>
          <w:szCs w:val="22"/>
          <w:lang w:val="en-US"/>
        </w:rPr>
        <w:t>Graduate School of Arts and Social Sciences</w:t>
      </w:r>
      <w:r w:rsidRPr="00ED6AC6">
        <w:rPr>
          <w:rFonts w:ascii="Univers" w:hAnsi="Univers"/>
          <w:b/>
          <w:color w:val="000000"/>
          <w:sz w:val="22"/>
          <w:szCs w:val="22"/>
          <w:lang w:val="en-US"/>
        </w:rPr>
        <w:t xml:space="preserve"> at Stellenbosch University is coordinating the </w:t>
      </w:r>
      <w:proofErr w:type="spellStart"/>
      <w:r w:rsidRPr="00ED6AC6">
        <w:rPr>
          <w:rFonts w:ascii="Univers" w:hAnsi="Univers"/>
          <w:b/>
          <w:color w:val="000000"/>
          <w:sz w:val="22"/>
          <w:szCs w:val="22"/>
          <w:lang w:val="en-US"/>
        </w:rPr>
        <w:t>programme</w:t>
      </w:r>
      <w:proofErr w:type="spellEnd"/>
      <w:r w:rsidRPr="00ED6AC6">
        <w:rPr>
          <w:rFonts w:ascii="Univers" w:hAnsi="Univers"/>
          <w:b/>
          <w:color w:val="000000"/>
          <w:sz w:val="22"/>
          <w:szCs w:val="22"/>
          <w:lang w:val="en-US"/>
        </w:rPr>
        <w:t xml:space="preserve">. In the coming months the </w:t>
      </w:r>
      <w:proofErr w:type="spellStart"/>
      <w:r w:rsidRPr="00ED6AC6">
        <w:rPr>
          <w:rFonts w:ascii="Univers" w:hAnsi="Univers"/>
          <w:b/>
          <w:color w:val="000000"/>
          <w:sz w:val="22"/>
          <w:szCs w:val="22"/>
          <w:lang w:val="en-US"/>
        </w:rPr>
        <w:t>Gerda</w:t>
      </w:r>
      <w:proofErr w:type="spellEnd"/>
      <w:r w:rsidRPr="00ED6AC6">
        <w:rPr>
          <w:rFonts w:ascii="Univers" w:hAnsi="Univers"/>
          <w:b/>
          <w:color w:val="000000"/>
          <w:sz w:val="22"/>
          <w:szCs w:val="22"/>
          <w:lang w:val="en-US"/>
        </w:rPr>
        <w:t xml:space="preserve"> Henkel Foundation plans to expand the Lisa </w:t>
      </w:r>
      <w:proofErr w:type="spellStart"/>
      <w:r w:rsidRPr="00ED6AC6">
        <w:rPr>
          <w:rFonts w:ascii="Univers" w:hAnsi="Univers"/>
          <w:b/>
          <w:color w:val="000000"/>
          <w:sz w:val="22"/>
          <w:szCs w:val="22"/>
          <w:lang w:val="en-US"/>
        </w:rPr>
        <w:t>Maskell</w:t>
      </w:r>
      <w:proofErr w:type="spellEnd"/>
      <w:r w:rsidRPr="00ED6AC6">
        <w:rPr>
          <w:rFonts w:ascii="Univers" w:hAnsi="Univers"/>
          <w:b/>
          <w:color w:val="000000"/>
          <w:sz w:val="22"/>
          <w:szCs w:val="22"/>
          <w:lang w:val="en-US"/>
        </w:rPr>
        <w:t xml:space="preserve"> Fellowship </w:t>
      </w:r>
      <w:proofErr w:type="spellStart"/>
      <w:r w:rsidRPr="00ED6AC6">
        <w:rPr>
          <w:rFonts w:ascii="Univers" w:hAnsi="Univers"/>
          <w:b/>
          <w:color w:val="000000"/>
          <w:sz w:val="22"/>
          <w:szCs w:val="22"/>
          <w:lang w:val="en-US"/>
        </w:rPr>
        <w:t>programme</w:t>
      </w:r>
      <w:proofErr w:type="spellEnd"/>
      <w:r w:rsidRPr="00ED6AC6">
        <w:rPr>
          <w:rFonts w:ascii="Univers" w:hAnsi="Univers"/>
          <w:b/>
          <w:color w:val="000000"/>
          <w:sz w:val="22"/>
          <w:szCs w:val="22"/>
          <w:lang w:val="en-US"/>
        </w:rPr>
        <w:t xml:space="preserve"> and set up, together with universities in Cambodia, East Timor, Indonesia, Laos, Malaysia, Myanmar, the Philippines, Thailand, and Vietnam, a focal point for the support of doctoral students in Southeast Asia. In total, the Foundation is providing funding for “100 scholarship years”. </w:t>
      </w:r>
    </w:p>
    <w:p w:rsidR="00ED6AC6" w:rsidRPr="00ED6AC6" w:rsidRDefault="00ED6AC6" w:rsidP="00ED6AC6">
      <w:pPr>
        <w:spacing w:line="320" w:lineRule="exact"/>
        <w:rPr>
          <w:rFonts w:ascii="Univers" w:hAnsi="Univers"/>
          <w:color w:val="000000"/>
          <w:sz w:val="22"/>
          <w:szCs w:val="22"/>
          <w:lang w:val="en-US"/>
        </w:rPr>
      </w:pPr>
    </w:p>
    <w:p w:rsidR="00ED6AC6" w:rsidRPr="00ED6AC6" w:rsidRDefault="00ED6AC6" w:rsidP="00ED6AC6">
      <w:pPr>
        <w:spacing w:line="320" w:lineRule="exact"/>
        <w:rPr>
          <w:rFonts w:ascii="Univers" w:hAnsi="Univers"/>
          <w:color w:val="000000"/>
          <w:sz w:val="22"/>
          <w:szCs w:val="22"/>
          <w:lang w:val="en-US"/>
        </w:rPr>
      </w:pPr>
      <w:r w:rsidRPr="00ED6AC6">
        <w:rPr>
          <w:rFonts w:ascii="Univers" w:hAnsi="Univers"/>
          <w:color w:val="000000"/>
          <w:sz w:val="22"/>
          <w:szCs w:val="22"/>
          <w:lang w:val="en-US"/>
        </w:rPr>
        <w:t xml:space="preserve">“Supporting young academics was very important to our founder,” says Dr. Michael Hanssler, Chair of the Executive Board of the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Foundation. “Unlike most German donors she expressly stated that her legacy was also to be used to support foreign researchers. It is this wish we aim to live up to with the Lisa </w:t>
      </w:r>
      <w:proofErr w:type="spellStart"/>
      <w:r w:rsidRPr="00ED6AC6">
        <w:rPr>
          <w:rFonts w:ascii="Univers" w:hAnsi="Univers"/>
          <w:color w:val="000000"/>
          <w:sz w:val="22"/>
          <w:szCs w:val="22"/>
          <w:lang w:val="en-US"/>
        </w:rPr>
        <w:t>Maskell</w:t>
      </w:r>
      <w:proofErr w:type="spellEnd"/>
      <w:r w:rsidRPr="00ED6AC6">
        <w:rPr>
          <w:rFonts w:ascii="Univers" w:hAnsi="Univers"/>
          <w:color w:val="000000"/>
          <w:sz w:val="22"/>
          <w:szCs w:val="22"/>
          <w:lang w:val="en-US"/>
        </w:rPr>
        <w:t xml:space="preserve"> Fellowships.” Further information on the </w:t>
      </w:r>
      <w:proofErr w:type="spellStart"/>
      <w:r w:rsidRPr="00ED6AC6">
        <w:rPr>
          <w:rFonts w:ascii="Univers" w:hAnsi="Univers"/>
          <w:color w:val="000000"/>
          <w:sz w:val="22"/>
          <w:szCs w:val="22"/>
          <w:lang w:val="en-US"/>
        </w:rPr>
        <w:t>programme</w:t>
      </w:r>
      <w:proofErr w:type="spellEnd"/>
      <w:r w:rsidRPr="00ED6AC6">
        <w:rPr>
          <w:rFonts w:ascii="Univers" w:hAnsi="Univers"/>
          <w:color w:val="000000"/>
          <w:sz w:val="22"/>
          <w:szCs w:val="22"/>
          <w:lang w:val="en-US"/>
        </w:rPr>
        <w:t xml:space="preserve"> is available on the Internet at http://www.gerda-henkel-stiftung.de/fellowships_eng/.</w:t>
      </w:r>
    </w:p>
    <w:p w:rsidR="00ED6AC6" w:rsidRPr="00ED6AC6" w:rsidRDefault="00ED6AC6" w:rsidP="00ED6AC6">
      <w:pPr>
        <w:spacing w:line="320" w:lineRule="exact"/>
        <w:rPr>
          <w:rFonts w:ascii="Univers" w:hAnsi="Univers"/>
          <w:color w:val="000000"/>
          <w:sz w:val="22"/>
          <w:szCs w:val="22"/>
          <w:lang w:val="en-US"/>
        </w:rPr>
      </w:pPr>
    </w:p>
    <w:p w:rsidR="00ED6AC6" w:rsidRPr="00ED6AC6" w:rsidRDefault="00ED6AC6" w:rsidP="00ED6AC6">
      <w:pPr>
        <w:spacing w:line="320" w:lineRule="exact"/>
        <w:rPr>
          <w:rFonts w:ascii="Univers" w:hAnsi="Univers"/>
          <w:b/>
          <w:color w:val="000000"/>
          <w:sz w:val="22"/>
          <w:szCs w:val="22"/>
          <w:lang w:val="en-US"/>
        </w:rPr>
      </w:pPr>
      <w:r w:rsidRPr="00ED6AC6">
        <w:rPr>
          <w:rFonts w:ascii="Univers" w:hAnsi="Univers"/>
          <w:b/>
          <w:color w:val="000000"/>
          <w:sz w:val="22"/>
          <w:szCs w:val="22"/>
          <w:lang w:val="en-US"/>
        </w:rPr>
        <w:t>Faces of young scholars – the “100 Doctoral Students” initiative</w:t>
      </w:r>
    </w:p>
    <w:p w:rsidR="00ED6AC6" w:rsidRPr="00ED6AC6" w:rsidRDefault="00ED6AC6" w:rsidP="00ED6AC6">
      <w:pPr>
        <w:spacing w:line="320" w:lineRule="exact"/>
        <w:rPr>
          <w:rFonts w:ascii="Univers" w:hAnsi="Univers"/>
          <w:color w:val="000000"/>
          <w:sz w:val="22"/>
          <w:szCs w:val="22"/>
          <w:lang w:val="en-US"/>
        </w:rPr>
      </w:pPr>
      <w:r w:rsidRPr="00ED6AC6">
        <w:rPr>
          <w:rFonts w:ascii="Univers" w:hAnsi="Univers"/>
          <w:color w:val="000000"/>
          <w:sz w:val="22"/>
          <w:szCs w:val="22"/>
          <w:lang w:val="en-US"/>
        </w:rPr>
        <w:t xml:space="preserve">In the almost 40 years of its existence, the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Foundation has awarded scholarships to over 1,000 doctoral students. In a second initiative in </w:t>
      </w:r>
      <w:proofErr w:type="spellStart"/>
      <w:r w:rsidRPr="00ED6AC6">
        <w:rPr>
          <w:rFonts w:ascii="Univers" w:hAnsi="Univers"/>
          <w:color w:val="000000"/>
          <w:sz w:val="22"/>
          <w:szCs w:val="22"/>
          <w:lang w:val="en-US"/>
        </w:rPr>
        <w:t>honour</w:t>
      </w:r>
      <w:proofErr w:type="spellEnd"/>
      <w:r w:rsidRPr="00ED6AC6">
        <w:rPr>
          <w:rFonts w:ascii="Univers" w:hAnsi="Univers"/>
          <w:color w:val="000000"/>
          <w:sz w:val="22"/>
          <w:szCs w:val="22"/>
          <w:lang w:val="en-US"/>
        </w:rPr>
        <w:t xml:space="preserve"> of Lisa </w:t>
      </w:r>
      <w:proofErr w:type="spellStart"/>
      <w:r w:rsidRPr="00ED6AC6">
        <w:rPr>
          <w:rFonts w:ascii="Univers" w:hAnsi="Univers"/>
          <w:color w:val="000000"/>
          <w:sz w:val="22"/>
          <w:szCs w:val="22"/>
          <w:lang w:val="en-US"/>
        </w:rPr>
        <w:t>Maskell</w:t>
      </w:r>
      <w:proofErr w:type="spellEnd"/>
      <w:r w:rsidRPr="00ED6AC6">
        <w:rPr>
          <w:rFonts w:ascii="Univers" w:hAnsi="Univers"/>
          <w:color w:val="000000"/>
          <w:sz w:val="22"/>
          <w:szCs w:val="22"/>
          <w:lang w:val="en-US"/>
        </w:rPr>
        <w:t xml:space="preserve"> the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Foundation Office has invited 100 </w:t>
      </w:r>
      <w:r w:rsidRPr="00ED6AC6">
        <w:rPr>
          <w:rFonts w:ascii="Univers" w:hAnsi="Univers"/>
          <w:color w:val="000000"/>
          <w:sz w:val="22"/>
          <w:szCs w:val="22"/>
          <w:lang w:val="en-US"/>
        </w:rPr>
        <w:lastRenderedPageBreak/>
        <w:t xml:space="preserve">former PhD scholarship holders to look back on the time when they were working on their dissertation. For many of them, completing their doctorate marked the start of an academic career. Starting on 30 April, for 100 days one of “100 Doctoral Students” will share their personal experiences every day: </w:t>
      </w:r>
      <w:bookmarkStart w:id="0" w:name="_GoBack"/>
      <w:r w:rsidRPr="00ED6AC6">
        <w:rPr>
          <w:rFonts w:ascii="Univers" w:hAnsi="Univers"/>
          <w:color w:val="000000"/>
          <w:sz w:val="22"/>
          <w:szCs w:val="22"/>
          <w:lang w:val="en-US"/>
        </w:rPr>
        <w:t>http://www.gerda-henkel-stiftung.de/</w:t>
      </w:r>
      <w:r w:rsidR="008B61AC">
        <w:rPr>
          <w:rFonts w:ascii="Univers" w:hAnsi="Univers"/>
          <w:color w:val="000000"/>
          <w:sz w:val="22"/>
          <w:szCs w:val="22"/>
          <w:lang w:val="en-US"/>
        </w:rPr>
        <w:t>eng</w:t>
      </w:r>
      <w:bookmarkEnd w:id="0"/>
      <w:r w:rsidRPr="00ED6AC6">
        <w:rPr>
          <w:rFonts w:ascii="Univers" w:hAnsi="Univers"/>
          <w:color w:val="000000"/>
          <w:sz w:val="22"/>
          <w:szCs w:val="22"/>
          <w:lang w:val="en-US"/>
        </w:rPr>
        <w:t>.</w:t>
      </w:r>
    </w:p>
    <w:p w:rsidR="00ED6AC6" w:rsidRPr="00ED6AC6" w:rsidRDefault="00ED6AC6" w:rsidP="00ED6AC6">
      <w:pPr>
        <w:spacing w:line="320" w:lineRule="exact"/>
        <w:rPr>
          <w:rFonts w:ascii="Univers" w:hAnsi="Univers"/>
          <w:color w:val="000000"/>
          <w:sz w:val="22"/>
          <w:szCs w:val="22"/>
          <w:lang w:val="en-US"/>
        </w:rPr>
      </w:pPr>
    </w:p>
    <w:p w:rsidR="00ED6AC6" w:rsidRPr="00ED6AC6" w:rsidRDefault="00ED6AC6" w:rsidP="00ED6AC6">
      <w:pPr>
        <w:spacing w:line="320" w:lineRule="exact"/>
        <w:rPr>
          <w:rFonts w:ascii="Univers" w:hAnsi="Univers"/>
          <w:color w:val="000000"/>
          <w:sz w:val="22"/>
          <w:szCs w:val="22"/>
          <w:lang w:val="en-US"/>
        </w:rPr>
      </w:pPr>
      <w:r w:rsidRPr="00ED6AC6">
        <w:rPr>
          <w:rFonts w:ascii="Univers" w:hAnsi="Univers"/>
          <w:b/>
          <w:color w:val="000000"/>
          <w:sz w:val="22"/>
          <w:szCs w:val="22"/>
          <w:lang w:val="en-US"/>
        </w:rPr>
        <w:t xml:space="preserve">Lisa </w:t>
      </w:r>
      <w:proofErr w:type="spellStart"/>
      <w:r w:rsidRPr="00ED6AC6">
        <w:rPr>
          <w:rFonts w:ascii="Univers" w:hAnsi="Univers"/>
          <w:b/>
          <w:color w:val="000000"/>
          <w:sz w:val="22"/>
          <w:szCs w:val="22"/>
          <w:lang w:val="en-US"/>
        </w:rPr>
        <w:t>Maskell</w:t>
      </w:r>
      <w:proofErr w:type="spellEnd"/>
      <w:r w:rsidRPr="00ED6AC6">
        <w:rPr>
          <w:rFonts w:ascii="Univers" w:hAnsi="Univers"/>
          <w:b/>
          <w:color w:val="000000"/>
          <w:sz w:val="22"/>
          <w:szCs w:val="22"/>
          <w:lang w:val="en-US"/>
        </w:rPr>
        <w:t xml:space="preserve"> </w:t>
      </w:r>
      <w:r w:rsidRPr="00ED6AC6">
        <w:rPr>
          <w:rFonts w:ascii="Univers" w:hAnsi="Univers"/>
          <w:color w:val="000000"/>
          <w:sz w:val="22"/>
          <w:szCs w:val="22"/>
          <w:lang w:val="en-US"/>
        </w:rPr>
        <w:t xml:space="preserve">(1914–1998) set up the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Foundation in June 1976 in memory of her mother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(1888–1966) as a private, non-profit foundation in Düsseldorf. Lisa </w:t>
      </w:r>
      <w:proofErr w:type="spellStart"/>
      <w:r w:rsidRPr="00ED6AC6">
        <w:rPr>
          <w:rFonts w:ascii="Univers" w:hAnsi="Univers"/>
          <w:color w:val="000000"/>
          <w:sz w:val="22"/>
          <w:szCs w:val="22"/>
          <w:lang w:val="en-US"/>
        </w:rPr>
        <w:t>Maskell</w:t>
      </w:r>
      <w:proofErr w:type="spellEnd"/>
      <w:r w:rsidRPr="00ED6AC6">
        <w:rPr>
          <w:rFonts w:ascii="Univers" w:hAnsi="Univers"/>
          <w:color w:val="000000"/>
          <w:sz w:val="22"/>
          <w:szCs w:val="22"/>
          <w:lang w:val="en-US"/>
        </w:rPr>
        <w:t xml:space="preserve"> was the granddaughter of factory owner Fritz Henkel, who founded the company Henkel &amp; Cie. in Aachen in 1876. In 1878 the company was relocated to Düsseldorf, the present headquarters of Henkel AG &amp; Co. </w:t>
      </w:r>
      <w:proofErr w:type="spellStart"/>
      <w:r w:rsidRPr="00ED6AC6">
        <w:rPr>
          <w:rFonts w:ascii="Univers" w:hAnsi="Univers"/>
          <w:color w:val="000000"/>
          <w:sz w:val="22"/>
          <w:szCs w:val="22"/>
          <w:lang w:val="en-US"/>
        </w:rPr>
        <w:t>KGaA</w:t>
      </w:r>
      <w:proofErr w:type="spellEnd"/>
      <w:r w:rsidRPr="00ED6AC6">
        <w:rPr>
          <w:rFonts w:ascii="Univers" w:hAnsi="Univers"/>
          <w:color w:val="000000"/>
          <w:sz w:val="22"/>
          <w:szCs w:val="22"/>
          <w:lang w:val="en-US"/>
        </w:rPr>
        <w:t xml:space="preserve">. The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Foundation Office has been domiciled to this day in the home of the founder’s parents at </w:t>
      </w:r>
      <w:proofErr w:type="spellStart"/>
      <w:r w:rsidRPr="00ED6AC6">
        <w:rPr>
          <w:rFonts w:ascii="Univers" w:hAnsi="Univers"/>
          <w:color w:val="000000"/>
          <w:sz w:val="22"/>
          <w:szCs w:val="22"/>
          <w:lang w:val="en-US"/>
        </w:rPr>
        <w:t>Malkastenstrasse</w:t>
      </w:r>
      <w:proofErr w:type="spellEnd"/>
      <w:r w:rsidRPr="00ED6AC6">
        <w:rPr>
          <w:rFonts w:ascii="Univers" w:hAnsi="Univers"/>
          <w:color w:val="000000"/>
          <w:sz w:val="22"/>
          <w:szCs w:val="22"/>
          <w:lang w:val="en-US"/>
        </w:rPr>
        <w:t xml:space="preserve"> 15 in Düsseldorf.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came from the well-known Janssen family of artists in Düsseldorf, and as a student of sculptor Ewald </w:t>
      </w:r>
      <w:proofErr w:type="spellStart"/>
      <w:r w:rsidRPr="00ED6AC6">
        <w:rPr>
          <w:rFonts w:ascii="Univers" w:hAnsi="Univers"/>
          <w:color w:val="000000"/>
          <w:sz w:val="22"/>
          <w:szCs w:val="22"/>
          <w:lang w:val="en-US"/>
        </w:rPr>
        <w:t>Mataré</w:t>
      </w:r>
      <w:proofErr w:type="spellEnd"/>
      <w:r w:rsidRPr="00ED6AC6">
        <w:rPr>
          <w:rFonts w:ascii="Univers" w:hAnsi="Univers"/>
          <w:color w:val="000000"/>
          <w:sz w:val="22"/>
          <w:szCs w:val="22"/>
          <w:lang w:val="en-US"/>
        </w:rPr>
        <w:t xml:space="preserve">, Lisa </w:t>
      </w:r>
      <w:proofErr w:type="spellStart"/>
      <w:r w:rsidRPr="00ED6AC6">
        <w:rPr>
          <w:rFonts w:ascii="Univers" w:hAnsi="Univers"/>
          <w:color w:val="000000"/>
          <w:sz w:val="22"/>
          <w:szCs w:val="22"/>
          <w:lang w:val="en-US"/>
        </w:rPr>
        <w:t>Maskell</w:t>
      </w:r>
      <w:proofErr w:type="spellEnd"/>
      <w:r w:rsidRPr="00ED6AC6">
        <w:rPr>
          <w:rFonts w:ascii="Univers" w:hAnsi="Univers"/>
          <w:color w:val="000000"/>
          <w:sz w:val="22"/>
          <w:szCs w:val="22"/>
          <w:lang w:val="en-US"/>
        </w:rPr>
        <w:t xml:space="preserve"> also had a great affinity for the arts and cultural sciences. She dedicated her Foundation to promoting the humanities, particularly the historical sciences History, Archaeology, Art History, Historical Islamic Studies, and the History of Law. </w:t>
      </w:r>
    </w:p>
    <w:p w:rsidR="00ED6AC6" w:rsidRPr="00ED6AC6" w:rsidRDefault="00ED6AC6" w:rsidP="00ED6AC6">
      <w:pPr>
        <w:spacing w:line="320" w:lineRule="exact"/>
        <w:rPr>
          <w:rFonts w:ascii="Univers" w:hAnsi="Univers"/>
          <w:color w:val="000000"/>
          <w:sz w:val="22"/>
          <w:szCs w:val="22"/>
          <w:lang w:val="en-US"/>
        </w:rPr>
      </w:pPr>
    </w:p>
    <w:p w:rsidR="00720A2B" w:rsidRPr="00ED6AC6" w:rsidRDefault="00ED6AC6" w:rsidP="00ED6AC6">
      <w:pPr>
        <w:spacing w:line="320" w:lineRule="exact"/>
        <w:rPr>
          <w:rFonts w:ascii="Univers" w:hAnsi="Univers"/>
          <w:color w:val="000000"/>
          <w:sz w:val="22"/>
          <w:szCs w:val="22"/>
          <w:lang w:val="en-US"/>
        </w:rPr>
      </w:pPr>
      <w:r w:rsidRPr="00ED6AC6">
        <w:rPr>
          <w:rFonts w:ascii="Univers" w:hAnsi="Univers"/>
          <w:color w:val="000000"/>
          <w:sz w:val="22"/>
          <w:szCs w:val="22"/>
          <w:lang w:val="en-US"/>
        </w:rPr>
        <w:t xml:space="preserve">The </w:t>
      </w:r>
      <w:proofErr w:type="spellStart"/>
      <w:r w:rsidRPr="00ED6AC6">
        <w:rPr>
          <w:rFonts w:ascii="Univers" w:hAnsi="Univers"/>
          <w:b/>
          <w:color w:val="000000"/>
          <w:sz w:val="22"/>
          <w:szCs w:val="22"/>
          <w:lang w:val="en-US"/>
        </w:rPr>
        <w:t>Gerda</w:t>
      </w:r>
      <w:proofErr w:type="spellEnd"/>
      <w:r w:rsidRPr="00ED6AC6">
        <w:rPr>
          <w:rFonts w:ascii="Univers" w:hAnsi="Univers"/>
          <w:b/>
          <w:color w:val="000000"/>
          <w:sz w:val="22"/>
          <w:szCs w:val="22"/>
          <w:lang w:val="en-US"/>
        </w:rPr>
        <w:t xml:space="preserve"> Henkel Foundation</w:t>
      </w:r>
      <w:r w:rsidRPr="00ED6AC6">
        <w:rPr>
          <w:rFonts w:ascii="Univers" w:hAnsi="Univers"/>
          <w:color w:val="000000"/>
          <w:sz w:val="22"/>
          <w:szCs w:val="22"/>
          <w:lang w:val="en-US"/>
        </w:rPr>
        <w:t xml:space="preserve"> is a private, non-profit organization independent of the present-day Henkel AG &amp; Co. </w:t>
      </w:r>
      <w:proofErr w:type="spellStart"/>
      <w:r w:rsidRPr="00ED6AC6">
        <w:rPr>
          <w:rFonts w:ascii="Univers" w:hAnsi="Univers"/>
          <w:color w:val="000000"/>
          <w:sz w:val="22"/>
          <w:szCs w:val="22"/>
          <w:lang w:val="en-US"/>
        </w:rPr>
        <w:t>KGaA</w:t>
      </w:r>
      <w:proofErr w:type="spellEnd"/>
      <w:r w:rsidRPr="00ED6AC6">
        <w:rPr>
          <w:rFonts w:ascii="Univers" w:hAnsi="Univers"/>
          <w:color w:val="000000"/>
          <w:sz w:val="22"/>
          <w:szCs w:val="22"/>
          <w:lang w:val="en-US"/>
        </w:rPr>
        <w:t xml:space="preserve"> and headquartered in Düsseldorf. Since its establishment, the Foundation has supported some 6,000 research projects worldwide with over 120 million euros. The </w:t>
      </w:r>
      <w:proofErr w:type="spellStart"/>
      <w:r w:rsidRPr="00ED6AC6">
        <w:rPr>
          <w:rFonts w:ascii="Univers" w:hAnsi="Univers"/>
          <w:color w:val="000000"/>
          <w:sz w:val="22"/>
          <w:szCs w:val="22"/>
          <w:lang w:val="en-US"/>
        </w:rPr>
        <w:t>Gerda</w:t>
      </w:r>
      <w:proofErr w:type="spellEnd"/>
      <w:r w:rsidRPr="00ED6AC6">
        <w:rPr>
          <w:rFonts w:ascii="Univers" w:hAnsi="Univers"/>
          <w:color w:val="000000"/>
          <w:sz w:val="22"/>
          <w:szCs w:val="22"/>
          <w:lang w:val="en-US"/>
        </w:rPr>
        <w:t xml:space="preserve"> Henkel Foundation is active in Germany and internationally. When distributing funds, it gives particular consideration to projects that offer qualified young researchers the opportunity to engage in academic work and advance their professional training.</w:t>
      </w:r>
    </w:p>
    <w:sectPr w:rsidR="00720A2B" w:rsidRPr="00ED6AC6" w:rsidSect="00702F98">
      <w:headerReference w:type="default" r:id="rId7"/>
      <w:pgSz w:w="11906" w:h="16838" w:code="9"/>
      <w:pgMar w:top="2268"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C6" w:rsidRDefault="00ED6AC6">
      <w:r>
        <w:separator/>
      </w:r>
    </w:p>
  </w:endnote>
  <w:endnote w:type="continuationSeparator" w:id="0">
    <w:p w:rsidR="00ED6AC6" w:rsidRDefault="00ED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C6" w:rsidRDefault="00ED6AC6">
      <w:r>
        <w:separator/>
      </w:r>
    </w:p>
  </w:footnote>
  <w:footnote w:type="continuationSeparator" w:id="0">
    <w:p w:rsidR="00ED6AC6" w:rsidRDefault="00ED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8B61A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AC6"/>
    <w:rsid w:val="00031A25"/>
    <w:rsid w:val="00082738"/>
    <w:rsid w:val="000923D8"/>
    <w:rsid w:val="001013E8"/>
    <w:rsid w:val="00111696"/>
    <w:rsid w:val="00166072"/>
    <w:rsid w:val="002D772F"/>
    <w:rsid w:val="00305A40"/>
    <w:rsid w:val="004A7546"/>
    <w:rsid w:val="004E120B"/>
    <w:rsid w:val="004E4BEC"/>
    <w:rsid w:val="0056136B"/>
    <w:rsid w:val="00577DD1"/>
    <w:rsid w:val="005A092C"/>
    <w:rsid w:val="005B25C5"/>
    <w:rsid w:val="005B78EA"/>
    <w:rsid w:val="0066479F"/>
    <w:rsid w:val="00702F98"/>
    <w:rsid w:val="007175E1"/>
    <w:rsid w:val="00720A2B"/>
    <w:rsid w:val="00845607"/>
    <w:rsid w:val="008B61AC"/>
    <w:rsid w:val="008F377C"/>
    <w:rsid w:val="0093382C"/>
    <w:rsid w:val="00B54C61"/>
    <w:rsid w:val="00C5405C"/>
    <w:rsid w:val="00CD2266"/>
    <w:rsid w:val="00D4203B"/>
    <w:rsid w:val="00ED6AC6"/>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Lisa%20Maskell%20Fellowships\Versand_int\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2</cp:revision>
  <cp:lastPrinted>2007-12-20T14:10:00Z</cp:lastPrinted>
  <dcterms:created xsi:type="dcterms:W3CDTF">2014-04-28T12:23:00Z</dcterms:created>
  <dcterms:modified xsi:type="dcterms:W3CDTF">2014-04-28T13:54:00Z</dcterms:modified>
</cp:coreProperties>
</file>